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85091" w14:textId="5EA43D0C" w:rsidR="0037447C" w:rsidRPr="00D43B4B" w:rsidRDefault="00D43B4B" w:rsidP="00D43B4B">
      <w:pPr>
        <w:jc w:val="center"/>
        <w:rPr>
          <w:noProof/>
          <w:sz w:val="52"/>
        </w:rPr>
      </w:pPr>
      <w:r>
        <w:rPr>
          <w:noProof/>
          <w:sz w:val="52"/>
        </w:rPr>
        <w:t xml:space="preserve">16th Suprofruit - </w:t>
      </w:r>
      <w:r w:rsidRPr="00D43B4B">
        <w:rPr>
          <w:noProof/>
          <w:sz w:val="52"/>
        </w:rPr>
        <w:t>Presentations</w:t>
      </w:r>
    </w:p>
    <w:tbl>
      <w:tblPr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32"/>
        <w:gridCol w:w="6117"/>
      </w:tblGrid>
      <w:tr w:rsidR="001D0429" w:rsidRPr="00946C04" w14:paraId="0989FB8C" w14:textId="77777777" w:rsidTr="00D92FFC">
        <w:trPr>
          <w:trHeight w:val="365"/>
        </w:trPr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57DF763" w14:textId="77777777" w:rsidR="001D0429" w:rsidRPr="00946C04" w:rsidRDefault="001D0429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09" w:type="pct"/>
            <w:shd w:val="clear" w:color="auto" w:fill="auto"/>
            <w:noWrap/>
            <w:vAlign w:val="center"/>
            <w:hideMark/>
          </w:tcPr>
          <w:p w14:paraId="2C88729A" w14:textId="0350C557" w:rsidR="001D0429" w:rsidRPr="00946C04" w:rsidRDefault="001D0429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3469" w:type="pct"/>
            <w:shd w:val="clear" w:color="auto" w:fill="auto"/>
            <w:noWrap/>
            <w:vAlign w:val="center"/>
            <w:hideMark/>
          </w:tcPr>
          <w:p w14:paraId="09A13C11" w14:textId="2054D14C" w:rsidR="001D0429" w:rsidRPr="00946C04" w:rsidRDefault="001D0429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Title</w:t>
            </w:r>
          </w:p>
        </w:tc>
      </w:tr>
      <w:tr w:rsidR="00D43B4B" w:rsidRPr="00661B24" w14:paraId="3E50DA66" w14:textId="77777777" w:rsidTr="00D92FFC">
        <w:trPr>
          <w:trHeight w:val="408"/>
        </w:trPr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701346D" w14:textId="151F1AAC" w:rsidR="00D43B4B" w:rsidRPr="00946C04" w:rsidRDefault="00D43B4B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249A6C47" w14:textId="654EE24B" w:rsidR="00D43B4B" w:rsidRPr="00946C04" w:rsidRDefault="00D43B4B" w:rsidP="00BC57FE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Jan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an de Zande</w:t>
            </w:r>
          </w:p>
        </w:tc>
        <w:tc>
          <w:tcPr>
            <w:tcW w:w="3469" w:type="pct"/>
            <w:shd w:val="clear" w:color="auto" w:fill="auto"/>
            <w:vAlign w:val="center"/>
            <w:hideMark/>
          </w:tcPr>
          <w:p w14:paraId="53389FA2" w14:textId="043BD330" w:rsidR="00D43B4B" w:rsidRPr="000E3994" w:rsidRDefault="00661B24" w:rsidP="00BC57F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"https://nextcloud.inrae.fr/s/Sd3TNQXa2MsxmGD" </w:instrText>
            </w:r>
            <w:r>
              <w:fldChar w:fldCharType="separate"/>
            </w:r>
            <w:r w:rsidR="00D43B4B" w:rsidRPr="002D7164">
              <w:rPr>
                <w:rStyle w:val="Lienhypertexte"/>
                <w:rFonts w:eastAsia="Times New Roman" w:cs="Times New Roman"/>
                <w:sz w:val="20"/>
                <w:szCs w:val="20"/>
                <w:lang w:val="en-US" w:eastAsia="en-GB"/>
              </w:rPr>
              <w:t>Precision spray application in fruit growing: recent and future issues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US" w:eastAsia="en-GB"/>
              </w:rPr>
              <w:fldChar w:fldCharType="end"/>
            </w:r>
          </w:p>
        </w:tc>
      </w:tr>
      <w:tr w:rsidR="00D43B4B" w:rsidRPr="00661B24" w14:paraId="25DDEB6C" w14:textId="77777777" w:rsidTr="00D92FFC">
        <w:trPr>
          <w:trHeight w:val="408"/>
        </w:trPr>
        <w:tc>
          <w:tcPr>
            <w:tcW w:w="322" w:type="pct"/>
            <w:shd w:val="clear" w:color="auto" w:fill="auto"/>
            <w:noWrap/>
            <w:vAlign w:val="center"/>
          </w:tcPr>
          <w:p w14:paraId="7BEA75E2" w14:textId="2BBD1A45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4CC0C7EA" w14:textId="10A5A5FB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</w:rPr>
              <w:t>Anne Alix</w:t>
            </w:r>
          </w:p>
        </w:tc>
        <w:tc>
          <w:tcPr>
            <w:tcW w:w="3469" w:type="pct"/>
            <w:shd w:val="clear" w:color="auto" w:fill="auto"/>
            <w:vAlign w:val="center"/>
          </w:tcPr>
          <w:p w14:paraId="1AC22A4F" w14:textId="7D5EDC2C" w:rsidR="00D43B4B" w:rsidRPr="001D0429" w:rsidRDefault="00661B24" w:rsidP="001D0429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"https://nextcloud.inrae.fr/s/oJASgKekQ4n2RB5" </w:instrText>
            </w:r>
            <w:r>
              <w:fldChar w:fldCharType="separate"/>
            </w:r>
            <w:r w:rsidR="00D43B4B" w:rsidRPr="00A311CC">
              <w:rPr>
                <w:rStyle w:val="Lienhypertexte"/>
                <w:sz w:val="20"/>
                <w:lang w:val="en-US"/>
              </w:rPr>
              <w:t>Introduction to the European Precision Application Task Force (EUPAF): remit and ongoing activities</w:t>
            </w:r>
            <w:r>
              <w:rPr>
                <w:rStyle w:val="Lienhypertexte"/>
                <w:sz w:val="20"/>
                <w:lang w:val="en-US"/>
              </w:rPr>
              <w:fldChar w:fldCharType="end"/>
            </w:r>
            <w:r w:rsidR="00D43B4B" w:rsidRPr="00E5512D">
              <w:rPr>
                <w:sz w:val="20"/>
                <w:lang w:val="en-US"/>
              </w:rPr>
              <w:t xml:space="preserve"> </w:t>
            </w:r>
          </w:p>
        </w:tc>
      </w:tr>
      <w:tr w:rsidR="00D43B4B" w:rsidRPr="00661B24" w14:paraId="20DB1BB7" w14:textId="77777777" w:rsidTr="00D92FFC">
        <w:trPr>
          <w:trHeight w:val="501"/>
        </w:trPr>
        <w:tc>
          <w:tcPr>
            <w:tcW w:w="322" w:type="pct"/>
            <w:vMerge w:val="restart"/>
            <w:shd w:val="clear" w:color="auto" w:fill="auto"/>
            <w:noWrap/>
            <w:textDirection w:val="btLr"/>
            <w:vAlign w:val="center"/>
          </w:tcPr>
          <w:p w14:paraId="021D2B1C" w14:textId="74A255D0" w:rsidR="00D43B4B" w:rsidRDefault="00D43B4B" w:rsidP="001D0429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78" w:type="pct"/>
            <w:gridSpan w:val="2"/>
            <w:shd w:val="clear" w:color="auto" w:fill="auto"/>
            <w:vAlign w:val="center"/>
          </w:tcPr>
          <w:p w14:paraId="3890AA1E" w14:textId="610BD499" w:rsidR="00D43B4B" w:rsidRPr="007E7921" w:rsidRDefault="00D43B4B" w:rsidP="00D43B4B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1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: Precision technologies and precision spray </w:t>
            </w:r>
          </w:p>
        </w:tc>
      </w:tr>
      <w:tr w:rsidR="00D43B4B" w:rsidRPr="00661B24" w14:paraId="173A5379" w14:textId="77777777" w:rsidTr="00D92FFC">
        <w:trPr>
          <w:trHeight w:val="501"/>
        </w:trPr>
        <w:tc>
          <w:tcPr>
            <w:tcW w:w="322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6764B567" w14:textId="1F31DD25" w:rsidR="00D43B4B" w:rsidRPr="00946C04" w:rsidRDefault="00D43B4B" w:rsidP="001D0429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  <w:hideMark/>
          </w:tcPr>
          <w:p w14:paraId="1D901CEB" w14:textId="77777777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Francisco Garcia-Ruiz</w:t>
            </w:r>
          </w:p>
        </w:tc>
        <w:tc>
          <w:tcPr>
            <w:tcW w:w="3469" w:type="pct"/>
            <w:shd w:val="clear" w:color="auto" w:fill="auto"/>
            <w:vAlign w:val="center"/>
            <w:hideMark/>
          </w:tcPr>
          <w:p w14:paraId="3CB21772" w14:textId="231746D5" w:rsidR="00D43B4B" w:rsidRPr="00946C04" w:rsidRDefault="00661B24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"https://nextcloud.inrae.fr/s/aCtnCKoBnkM6yM8" </w:instrText>
            </w:r>
            <w:r>
              <w:fldChar w:fldCharType="separate"/>
            </w:r>
            <w:r w:rsidR="00D43B4B" w:rsidRPr="002D7164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1.1 Variable Rate Application in mountain viticulture based on canopy maps generated by satellite remote sensing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D43B4B" w:rsidRPr="00661B24" w14:paraId="6F2A94AC" w14:textId="77777777" w:rsidTr="00D92FFC">
        <w:trPr>
          <w:trHeight w:val="477"/>
        </w:trPr>
        <w:tc>
          <w:tcPr>
            <w:tcW w:w="322" w:type="pct"/>
            <w:vMerge/>
            <w:vAlign w:val="center"/>
            <w:hideMark/>
          </w:tcPr>
          <w:p w14:paraId="42BEB776" w14:textId="77777777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  <w:hideMark/>
          </w:tcPr>
          <w:p w14:paraId="2990FFD0" w14:textId="77777777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Lars Berger</w:t>
            </w:r>
          </w:p>
        </w:tc>
        <w:tc>
          <w:tcPr>
            <w:tcW w:w="3469" w:type="pct"/>
            <w:shd w:val="clear" w:color="auto" w:fill="auto"/>
            <w:vAlign w:val="center"/>
            <w:hideMark/>
          </w:tcPr>
          <w:p w14:paraId="3AB28F27" w14:textId="7EC118C5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C6466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1.2 3D Computer Vision for Real Time Sprayer Adjustments</w:t>
            </w:r>
          </w:p>
        </w:tc>
      </w:tr>
      <w:tr w:rsidR="00D43B4B" w:rsidRPr="00661B24" w14:paraId="1B4B3641" w14:textId="77777777" w:rsidTr="00D92FFC">
        <w:trPr>
          <w:trHeight w:val="417"/>
        </w:trPr>
        <w:tc>
          <w:tcPr>
            <w:tcW w:w="322" w:type="pct"/>
            <w:vMerge/>
            <w:vAlign w:val="center"/>
            <w:hideMark/>
          </w:tcPr>
          <w:p w14:paraId="58AA6947" w14:textId="77777777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  <w:hideMark/>
          </w:tcPr>
          <w:p w14:paraId="1C95B870" w14:textId="77777777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Erdal Ozkan</w:t>
            </w:r>
          </w:p>
        </w:tc>
        <w:tc>
          <w:tcPr>
            <w:tcW w:w="3469" w:type="pct"/>
            <w:shd w:val="clear" w:color="auto" w:fill="auto"/>
            <w:vAlign w:val="center"/>
            <w:hideMark/>
          </w:tcPr>
          <w:p w14:paraId="36D16CE4" w14:textId="2C0DB65C" w:rsidR="00D43B4B" w:rsidRPr="00946C04" w:rsidRDefault="00661B24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"https://nextcloud.inrae.fr/s/Q5Q8DQ7Y5PCa7ir" </w:instrText>
            </w:r>
            <w:r>
              <w:fldChar w:fldCharType="separate"/>
            </w:r>
            <w:r w:rsidR="00D43B4B" w:rsidRPr="002D7164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1.3 Current Status of Real-time Target-oriented Spray Application Research in Ohio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D43B4B" w:rsidRPr="00661B24" w14:paraId="5A3A234B" w14:textId="77777777" w:rsidTr="00D92FFC">
        <w:trPr>
          <w:trHeight w:val="377"/>
        </w:trPr>
        <w:tc>
          <w:tcPr>
            <w:tcW w:w="322" w:type="pct"/>
            <w:vMerge/>
            <w:shd w:val="clear" w:color="auto" w:fill="FFFFFF" w:themeFill="background1"/>
            <w:noWrap/>
            <w:vAlign w:val="center"/>
          </w:tcPr>
          <w:p w14:paraId="4E83ECA6" w14:textId="77777777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FFFFFF" w:themeFill="background1"/>
            <w:vAlign w:val="center"/>
          </w:tcPr>
          <w:p w14:paraId="361A698F" w14:textId="7AFFC116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cs="Times New Roman"/>
                <w:sz w:val="20"/>
                <w:szCs w:val="20"/>
                <w:lang w:val="en-GB"/>
              </w:rPr>
              <w:t xml:space="preserve">Patricia </w:t>
            </w:r>
            <w:proofErr w:type="spellStart"/>
            <w:r w:rsidRPr="007E7921">
              <w:rPr>
                <w:rFonts w:cs="Times New Roman"/>
                <w:sz w:val="20"/>
                <w:szCs w:val="20"/>
                <w:lang w:val="en-GB"/>
              </w:rPr>
              <w:t>Chueca</w:t>
            </w:r>
            <w:proofErr w:type="spellEnd"/>
          </w:p>
        </w:tc>
        <w:tc>
          <w:tcPr>
            <w:tcW w:w="3469" w:type="pct"/>
            <w:shd w:val="clear" w:color="auto" w:fill="FFFFFF" w:themeFill="background1"/>
            <w:vAlign w:val="center"/>
          </w:tcPr>
          <w:p w14:paraId="2E5050D7" w14:textId="409F6B98" w:rsidR="00D43B4B" w:rsidRPr="00946C04" w:rsidRDefault="00661B24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"https://nextcloud.inrae.fr/s/dY9aSYHQxkXtDLY" </w:instrText>
            </w:r>
            <w:r>
              <w:fldChar w:fldCharType="separate"/>
            </w:r>
            <w:r w:rsidR="00D43B4B" w:rsidRPr="00A311CC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1.4 Spray technologies in 3D crops grown in Southern Europe: a state-of-the-art survey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43B4B" w:rsidRPr="00661B24" w14:paraId="3FDF4105" w14:textId="77777777" w:rsidTr="00D92FFC">
        <w:trPr>
          <w:trHeight w:val="377"/>
        </w:trPr>
        <w:tc>
          <w:tcPr>
            <w:tcW w:w="322" w:type="pct"/>
            <w:vMerge/>
            <w:shd w:val="clear" w:color="auto" w:fill="FFFFFF" w:themeFill="background1"/>
            <w:noWrap/>
            <w:vAlign w:val="center"/>
          </w:tcPr>
          <w:p w14:paraId="21037AE3" w14:textId="77777777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FFFFFF" w:themeFill="background1"/>
            <w:vAlign w:val="center"/>
          </w:tcPr>
          <w:p w14:paraId="1D8E2777" w14:textId="3EEF70C6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E7921">
              <w:rPr>
                <w:rFonts w:cs="Times New Roman"/>
                <w:sz w:val="20"/>
                <w:szCs w:val="20"/>
                <w:lang w:val="en-GB"/>
              </w:rPr>
              <w:t>Zbigniew</w:t>
            </w:r>
            <w:proofErr w:type="spellEnd"/>
            <w:r w:rsidRPr="007E7921">
              <w:rPr>
                <w:rFonts w:cs="Times New Roman"/>
                <w:sz w:val="20"/>
                <w:szCs w:val="20"/>
                <w:lang w:val="en-GB"/>
              </w:rPr>
              <w:t xml:space="preserve"> C</w:t>
            </w:r>
            <w:proofErr w:type="spellStart"/>
            <w:r w:rsidRPr="00946C04">
              <w:rPr>
                <w:rFonts w:cs="Times New Roman"/>
                <w:sz w:val="20"/>
                <w:szCs w:val="20"/>
              </w:rPr>
              <w:t>zaczyk</w:t>
            </w:r>
            <w:proofErr w:type="spellEnd"/>
          </w:p>
        </w:tc>
        <w:tc>
          <w:tcPr>
            <w:tcW w:w="3469" w:type="pct"/>
            <w:shd w:val="clear" w:color="auto" w:fill="FFFFFF" w:themeFill="background1"/>
            <w:vAlign w:val="center"/>
          </w:tcPr>
          <w:p w14:paraId="718CC144" w14:textId="02C62B82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1.5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Do the different field scenarios require properly optimized droplet characteristics?</w:t>
            </w:r>
          </w:p>
        </w:tc>
      </w:tr>
      <w:tr w:rsidR="00D43B4B" w:rsidRPr="00661B24" w14:paraId="1C825167" w14:textId="77777777" w:rsidTr="00D92FFC">
        <w:trPr>
          <w:trHeight w:val="377"/>
        </w:trPr>
        <w:tc>
          <w:tcPr>
            <w:tcW w:w="322" w:type="pct"/>
            <w:vMerge/>
            <w:shd w:val="clear" w:color="auto" w:fill="FFFFFF" w:themeFill="background1"/>
            <w:noWrap/>
            <w:vAlign w:val="center"/>
          </w:tcPr>
          <w:p w14:paraId="31A8553C" w14:textId="77777777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FFFFFF" w:themeFill="background1"/>
            <w:vAlign w:val="center"/>
          </w:tcPr>
          <w:p w14:paraId="21DAB378" w14:textId="077FC9F6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cs="Times New Roman"/>
                <w:sz w:val="20"/>
                <w:szCs w:val="20"/>
              </w:rPr>
              <w:t xml:space="preserve">Charles </w:t>
            </w:r>
            <w:proofErr w:type="spellStart"/>
            <w:r w:rsidRPr="00946C04">
              <w:rPr>
                <w:rFonts w:cs="Times New Roman"/>
                <w:sz w:val="20"/>
                <w:szCs w:val="20"/>
              </w:rPr>
              <w:t>Whitfield</w:t>
            </w:r>
            <w:proofErr w:type="spellEnd"/>
          </w:p>
        </w:tc>
        <w:tc>
          <w:tcPr>
            <w:tcW w:w="3469" w:type="pct"/>
            <w:shd w:val="clear" w:color="auto" w:fill="FFFFFF" w:themeFill="background1"/>
            <w:vAlign w:val="center"/>
          </w:tcPr>
          <w:p w14:paraId="5E23BFCF" w14:textId="4C738A88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  <w:r w:rsidR="00661B24">
              <w:fldChar w:fldCharType="begin"/>
            </w:r>
            <w:r w:rsidR="00661B24" w:rsidRPr="00661B24">
              <w:rPr>
                <w:lang w:val="en-US"/>
              </w:rPr>
              <w:instrText xml:space="preserve"> HYPERLINK "https://nextcloud.inrae.fr/s/gzgf9sJxZM7Sn9E" </w:instrText>
            </w:r>
            <w:r w:rsidR="00661B24">
              <w:fldChar w:fldCharType="separate"/>
            </w:r>
            <w:r w:rsidRPr="002D7164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.6 Blackberry Fruit Ripeness Analysis – Working Towards Application of Augmented Reality on Farms</w:t>
            </w:r>
            <w:r w:rsidR="00661B24"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43B4B" w:rsidRPr="00661B24" w14:paraId="2EF71511" w14:textId="77777777" w:rsidTr="00D92FFC">
        <w:trPr>
          <w:trHeight w:val="377"/>
        </w:trPr>
        <w:tc>
          <w:tcPr>
            <w:tcW w:w="322" w:type="pct"/>
            <w:vMerge/>
            <w:shd w:val="clear" w:color="auto" w:fill="FFFFFF" w:themeFill="background1"/>
            <w:noWrap/>
            <w:vAlign w:val="center"/>
          </w:tcPr>
          <w:p w14:paraId="6BA0566E" w14:textId="77777777" w:rsidR="00D43B4B" w:rsidRPr="00946C04" w:rsidRDefault="00D43B4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FFFFFF" w:themeFill="background1"/>
            <w:vAlign w:val="center"/>
          </w:tcPr>
          <w:p w14:paraId="0120BA9E" w14:textId="07965BAB" w:rsidR="00D43B4B" w:rsidRPr="00946C04" w:rsidRDefault="00D43B4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cs="Times New Roman"/>
                <w:sz w:val="20"/>
                <w:szCs w:val="20"/>
              </w:rPr>
              <w:t>Anice Cheraiet</w:t>
            </w:r>
          </w:p>
        </w:tc>
        <w:tc>
          <w:tcPr>
            <w:tcW w:w="3469" w:type="pct"/>
            <w:shd w:val="clear" w:color="auto" w:fill="FFFFFF" w:themeFill="background1"/>
            <w:vAlign w:val="center"/>
          </w:tcPr>
          <w:p w14:paraId="5FA3EE3A" w14:textId="2E475244" w:rsidR="00D43B4B" w:rsidRPr="00946C04" w:rsidRDefault="00661B24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"https://nextcloud.inrae.fr/s/NpQTXDi4t8NMSyz" </w:instrText>
            </w:r>
            <w:r>
              <w:fldChar w:fldCharType="separate"/>
            </w:r>
            <w:r w:rsidR="00D43B4B" w:rsidRPr="002D7164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1.7 LIDAR based Porosity and LAI measurement: Can we use LIDAR scanning on one side only?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  <w:r w:rsidR="00D43B4B" w:rsidRPr="00946C04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1F7CDB" w:rsidRPr="007E7921" w14:paraId="42BC51C7" w14:textId="77777777" w:rsidTr="00D92FFC">
        <w:trPr>
          <w:trHeight w:val="514"/>
        </w:trPr>
        <w:tc>
          <w:tcPr>
            <w:tcW w:w="322" w:type="pct"/>
            <w:vMerge w:val="restart"/>
            <w:shd w:val="clear" w:color="auto" w:fill="auto"/>
            <w:noWrap/>
            <w:textDirection w:val="btLr"/>
            <w:vAlign w:val="center"/>
          </w:tcPr>
          <w:p w14:paraId="36654208" w14:textId="3597C060" w:rsidR="001F7CDB" w:rsidRDefault="001F7CDB" w:rsidP="001D0429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78" w:type="pct"/>
            <w:gridSpan w:val="2"/>
            <w:shd w:val="clear" w:color="auto" w:fill="auto"/>
            <w:vAlign w:val="center"/>
          </w:tcPr>
          <w:p w14:paraId="37B8AC72" w14:textId="00B3AC95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2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–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Spray deposit</w:t>
            </w:r>
          </w:p>
        </w:tc>
      </w:tr>
      <w:tr w:rsidR="001F7CDB" w:rsidRPr="00CC6466" w14:paraId="6094E6D2" w14:textId="77777777" w:rsidTr="00D92FFC">
        <w:trPr>
          <w:trHeight w:val="648"/>
        </w:trPr>
        <w:tc>
          <w:tcPr>
            <w:tcW w:w="322" w:type="pct"/>
            <w:vMerge/>
            <w:shd w:val="clear" w:color="auto" w:fill="auto"/>
            <w:noWrap/>
            <w:textDirection w:val="btLr"/>
            <w:vAlign w:val="center"/>
          </w:tcPr>
          <w:p w14:paraId="470E5C46" w14:textId="597E40C3" w:rsidR="001F7CDB" w:rsidRPr="00946C04" w:rsidRDefault="001F7CDB" w:rsidP="001D0429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  <w:hideMark/>
          </w:tcPr>
          <w:p w14:paraId="0CF6B1D1" w14:textId="77777777" w:rsidR="001F7CDB" w:rsidRPr="00946C04" w:rsidRDefault="001F7CD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Sebastien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Codis</w:t>
            </w:r>
            <w:proofErr w:type="spellEnd"/>
          </w:p>
        </w:tc>
        <w:tc>
          <w:tcPr>
            <w:tcW w:w="3469" w:type="pct"/>
            <w:shd w:val="clear" w:color="auto" w:fill="auto"/>
            <w:vAlign w:val="center"/>
            <w:hideMark/>
          </w:tcPr>
          <w:p w14:paraId="6F1054DF" w14:textId="7D1717FE" w:rsidR="001F7CDB" w:rsidRPr="00946C04" w:rsidRDefault="00661B24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"https://nextcloud.inrae.fr/s/ejkZAd8ecwJpysb" </w:instrText>
            </w:r>
            <w:r>
              <w:fldChar w:fldCharType="separate"/>
            </w:r>
            <w:r w:rsidR="001F7CDB" w:rsidRPr="00CC6466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2.1 PERFORMANCE PULVÉ®: a labelling system for vineyard sprayers based on their performance in terms of spray quality and potential for PPP dose reduction. Review after two years of implementation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1F7CDB" w:rsidRPr="00661B24" w14:paraId="0F3240A5" w14:textId="77777777" w:rsidTr="00D92FFC">
        <w:trPr>
          <w:trHeight w:val="648"/>
        </w:trPr>
        <w:tc>
          <w:tcPr>
            <w:tcW w:w="322" w:type="pct"/>
            <w:vMerge/>
            <w:vAlign w:val="center"/>
          </w:tcPr>
          <w:p w14:paraId="6D9D862C" w14:textId="77777777" w:rsidR="001F7CDB" w:rsidRPr="00946C04" w:rsidRDefault="001F7CD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4F3132DB" w14:textId="7372A31C" w:rsidR="001F7CDB" w:rsidRPr="00946C04" w:rsidRDefault="001F7CD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 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Gideon Van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Zyl</w:t>
            </w:r>
            <w:proofErr w:type="spellEnd"/>
          </w:p>
        </w:tc>
        <w:tc>
          <w:tcPr>
            <w:tcW w:w="3469" w:type="pct"/>
            <w:shd w:val="clear" w:color="auto" w:fill="auto"/>
            <w:vAlign w:val="center"/>
          </w:tcPr>
          <w:p w14:paraId="2D78D28D" w14:textId="7838D822" w:rsidR="001F7CDB" w:rsidRPr="00946C04" w:rsidRDefault="00661B24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"https://nextcloud.inrae.fr/s/x6b6zwaRzyxFZPw" </w:instrText>
            </w:r>
            <w:r>
              <w:fldChar w:fldCharType="separate"/>
            </w:r>
            <w:r w:rsidR="001F7CDB" w:rsidRPr="00CC6466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2.2 Evaluating the influence of drape netting on spray deposition and disease control in apple orchards using apple scab as a model pathogen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1F7CDB" w:rsidRPr="00661B24" w14:paraId="2AEC3957" w14:textId="77777777" w:rsidTr="00D92FFC">
        <w:trPr>
          <w:trHeight w:val="648"/>
        </w:trPr>
        <w:tc>
          <w:tcPr>
            <w:tcW w:w="322" w:type="pct"/>
            <w:vMerge/>
            <w:vAlign w:val="center"/>
          </w:tcPr>
          <w:p w14:paraId="4DFF2EE3" w14:textId="77777777" w:rsidR="001F7CDB" w:rsidRPr="00946C04" w:rsidRDefault="001F7CDB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51B698F3" w14:textId="77777777" w:rsidR="001F7CDB" w:rsidRPr="00946C04" w:rsidRDefault="001F7CDB" w:rsidP="001D042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Vincent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Philion</w:t>
            </w:r>
            <w:proofErr w:type="spellEnd"/>
          </w:p>
        </w:tc>
        <w:tc>
          <w:tcPr>
            <w:tcW w:w="3469" w:type="pct"/>
            <w:shd w:val="clear" w:color="auto" w:fill="auto"/>
            <w:vAlign w:val="center"/>
          </w:tcPr>
          <w:p w14:paraId="65167DFD" w14:textId="5792D975" w:rsidR="001F7CDB" w:rsidRPr="00946C04" w:rsidRDefault="00661B24" w:rsidP="001D042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hyperlink r:id="rId6" w:history="1">
              <w:r w:rsidR="001F7CDB" w:rsidRPr="00CC6466">
                <w:rPr>
                  <w:rStyle w:val="Lienhypertexte"/>
                  <w:rFonts w:eastAsia="Times New Roman" w:cs="Times New Roman"/>
                  <w:sz w:val="20"/>
                  <w:szCs w:val="20"/>
                  <w:lang w:val="en-GB" w:eastAsia="en-GB"/>
                </w:rPr>
                <w:t xml:space="preserve">2.3 Row by row exclusion netting in apple orchards negatively </w:t>
              </w:r>
              <w:proofErr w:type="gramStart"/>
              <w:r w:rsidR="001F7CDB" w:rsidRPr="00CC6466">
                <w:rPr>
                  <w:rStyle w:val="Lienhypertexte"/>
                  <w:rFonts w:eastAsia="Times New Roman" w:cs="Times New Roman"/>
                  <w:sz w:val="20"/>
                  <w:szCs w:val="20"/>
                  <w:lang w:val="en-GB" w:eastAsia="en-GB"/>
                </w:rPr>
                <w:t>impact</w:t>
              </w:r>
              <w:proofErr w:type="gramEnd"/>
              <w:r w:rsidR="001F7CDB" w:rsidRPr="00CC6466">
                <w:rPr>
                  <w:rStyle w:val="Lienhypertexte"/>
                  <w:rFonts w:eastAsia="Times New Roman" w:cs="Times New Roman"/>
                  <w:sz w:val="20"/>
                  <w:szCs w:val="20"/>
                  <w:lang w:val="en-GB" w:eastAsia="en-GB"/>
                </w:rPr>
                <w:t xml:space="preserve"> spray deposition but don’t prevent spray efficacy</w:t>
              </w:r>
            </w:hyperlink>
            <w:r w:rsidR="001F7CDB" w:rsidRPr="005C75C6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</w:tr>
      <w:tr w:rsidR="001F7CDB" w:rsidRPr="00661B24" w14:paraId="1FAD565F" w14:textId="77777777" w:rsidTr="00D92FFC">
        <w:trPr>
          <w:trHeight w:val="648"/>
        </w:trPr>
        <w:tc>
          <w:tcPr>
            <w:tcW w:w="322" w:type="pct"/>
            <w:vMerge/>
            <w:vAlign w:val="center"/>
          </w:tcPr>
          <w:p w14:paraId="4E0B3469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1EE68B5F" w14:textId="3C71AE64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D7C3F">
              <w:rPr>
                <w:rFonts w:cs="Times New Roman"/>
                <w:sz w:val="20"/>
                <w:szCs w:val="20"/>
                <w:lang w:val="en-GB"/>
              </w:rPr>
              <w:t>Yoan</w:t>
            </w:r>
            <w:proofErr w:type="spellEnd"/>
            <w:r w:rsidRPr="00BD7C3F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D7C3F">
              <w:rPr>
                <w:rFonts w:cs="Times New Roman"/>
                <w:sz w:val="20"/>
                <w:szCs w:val="20"/>
                <w:lang w:val="en-GB"/>
              </w:rPr>
              <w:t>Hudebine</w:t>
            </w:r>
            <w:proofErr w:type="spellEnd"/>
          </w:p>
        </w:tc>
        <w:tc>
          <w:tcPr>
            <w:tcW w:w="3469" w:type="pct"/>
            <w:shd w:val="clear" w:color="auto" w:fill="auto"/>
            <w:vAlign w:val="center"/>
          </w:tcPr>
          <w:p w14:paraId="0D7D6C38" w14:textId="703C11DC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"https://nextcloud.inrae.fr/s/9WtitzRcXNRkxgj" </w:instrText>
            </w:r>
            <w:r>
              <w:fldChar w:fldCharType="separate"/>
            </w:r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 xml:space="preserve">2.4 </w:t>
            </w:r>
            <w:proofErr w:type="spellStart"/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PerformancePulvé</w:t>
            </w:r>
            <w:proofErr w:type="spellEnd"/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Arbo</w:t>
            </w:r>
            <w:proofErr w:type="spellEnd"/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: comparative assessment of orchard sprayer efficiency under standardized indoor conditions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1F7CDB" w:rsidRPr="00661B24" w14:paraId="79B3736C" w14:textId="77777777" w:rsidTr="00D92FFC">
        <w:trPr>
          <w:trHeight w:val="648"/>
        </w:trPr>
        <w:tc>
          <w:tcPr>
            <w:tcW w:w="322" w:type="pct"/>
            <w:vMerge/>
            <w:vAlign w:val="center"/>
          </w:tcPr>
          <w:p w14:paraId="2E2BD5D7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62B768FA" w14:textId="4B861577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Tanja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Pelzer</w:t>
            </w:r>
            <w:proofErr w:type="spellEnd"/>
          </w:p>
        </w:tc>
        <w:tc>
          <w:tcPr>
            <w:tcW w:w="3469" w:type="pct"/>
            <w:shd w:val="clear" w:color="auto" w:fill="auto"/>
            <w:vAlign w:val="center"/>
          </w:tcPr>
          <w:p w14:paraId="314330CA" w14:textId="71F24979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"https://nextcloud.inrae.fr/s/QT2nLNWCfTdQDMD" </w:instrText>
            </w:r>
            <w:r>
              <w:fldChar w:fldCharType="separate"/>
            </w:r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 xml:space="preserve">2.5 </w:t>
            </w:r>
            <w:proofErr w:type="spellStart"/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OptiSpray</w:t>
            </w:r>
            <w:proofErr w:type="spellEnd"/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: Sprayer classification for pesticide savings based on deposition and efficacy trials in orchards and vineyards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1F7CDB" w:rsidRPr="00661B24" w14:paraId="6039D7AA" w14:textId="77777777" w:rsidTr="00D92FFC">
        <w:trPr>
          <w:trHeight w:val="648"/>
        </w:trPr>
        <w:tc>
          <w:tcPr>
            <w:tcW w:w="322" w:type="pct"/>
            <w:vMerge/>
            <w:vAlign w:val="center"/>
          </w:tcPr>
          <w:p w14:paraId="695D5718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3CE32CBA" w14:textId="76F99F97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</w:rPr>
              <w:t xml:space="preserve">Justine </w:t>
            </w:r>
            <w:proofErr w:type="spellStart"/>
            <w:r>
              <w:rPr>
                <w:rFonts w:cs="Times New Roman"/>
                <w:sz w:val="20"/>
                <w:szCs w:val="20"/>
              </w:rPr>
              <w:t>Garnodier</w:t>
            </w:r>
            <w:proofErr w:type="spellEnd"/>
          </w:p>
        </w:tc>
        <w:tc>
          <w:tcPr>
            <w:tcW w:w="3469" w:type="pct"/>
            <w:shd w:val="clear" w:color="auto" w:fill="auto"/>
            <w:vAlign w:val="center"/>
          </w:tcPr>
          <w:p w14:paraId="7237C2D2" w14:textId="616C4EC7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"https://nextcloud.inrae.fr/s/adYLBTXSyRe9jmf" </w:instrText>
            </w:r>
            <w:r>
              <w:fldChar w:fldCharType="separate"/>
            </w:r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 xml:space="preserve">2.6 Influence of application material on spray deposition on strawberry in </w:t>
            </w:r>
            <w:proofErr w:type="spellStart"/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tabletop</w:t>
            </w:r>
            <w:proofErr w:type="spellEnd"/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 xml:space="preserve"> growing system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  <w:r w:rsidR="001F7CDB" w:rsidRPr="002855ED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1F7CDB" w:rsidRPr="00661B24" w14:paraId="10AEE16E" w14:textId="77777777" w:rsidTr="00D92FFC">
        <w:trPr>
          <w:trHeight w:val="648"/>
        </w:trPr>
        <w:tc>
          <w:tcPr>
            <w:tcW w:w="322" w:type="pct"/>
            <w:vMerge/>
            <w:vAlign w:val="center"/>
          </w:tcPr>
          <w:p w14:paraId="1D531BAB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18594285" w14:textId="131709ED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</w:rPr>
              <w:t xml:space="preserve">Jean-Marie </w:t>
            </w:r>
            <w:proofErr w:type="spellStart"/>
            <w:r>
              <w:rPr>
                <w:rFonts w:cs="Times New Roman"/>
                <w:sz w:val="20"/>
                <w:szCs w:val="20"/>
              </w:rPr>
              <w:t>Michielsen</w:t>
            </w:r>
            <w:proofErr w:type="spellEnd"/>
          </w:p>
        </w:tc>
        <w:tc>
          <w:tcPr>
            <w:tcW w:w="3469" w:type="pct"/>
            <w:shd w:val="clear" w:color="auto" w:fill="auto"/>
            <w:vAlign w:val="center"/>
          </w:tcPr>
          <w:p w14:paraId="3359A22A" w14:textId="75E49692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"https://nextcloud.inrae.fr/s/X7LjEtPSWnk65pt" </w:instrText>
            </w:r>
            <w:r>
              <w:fldChar w:fldCharType="separate"/>
            </w:r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2.7 Deposition of coarse droplets in dormant apple trees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1F7CDB" w:rsidRPr="00661B24" w14:paraId="2A4453E9" w14:textId="77777777" w:rsidTr="00D92FFC">
        <w:trPr>
          <w:trHeight w:val="648"/>
        </w:trPr>
        <w:tc>
          <w:tcPr>
            <w:tcW w:w="322" w:type="pct"/>
            <w:vMerge/>
            <w:vAlign w:val="center"/>
          </w:tcPr>
          <w:p w14:paraId="2EA87AFD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1082FC34" w14:textId="5D715832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</w:rPr>
              <w:t>Adel Bakache</w:t>
            </w:r>
          </w:p>
        </w:tc>
        <w:tc>
          <w:tcPr>
            <w:tcW w:w="3469" w:type="pct"/>
            <w:shd w:val="clear" w:color="auto" w:fill="auto"/>
            <w:vAlign w:val="center"/>
          </w:tcPr>
          <w:p w14:paraId="0C120487" w14:textId="60516B6D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"https://nextcloud.inrae.fr/s/sSxd4qpiK</w:instrText>
            </w:r>
            <w:r w:rsidRPr="00661B24">
              <w:rPr>
                <w:lang w:val="en-US"/>
              </w:rPr>
              <w:instrText xml:space="preserve">RMcGm7" </w:instrText>
            </w:r>
            <w:r>
              <w:fldChar w:fldCharType="separate"/>
            </w:r>
            <w:r w:rsidR="001F7CDB" w:rsidRPr="002528A1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2.8 A new tool and a rapid methodology to assess the spray application quality in vineyards and orchards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7C1D8ED0" w14:textId="77777777" w:rsidR="00D43B4B" w:rsidRDefault="00D43B4B" w:rsidP="00D43B4B">
      <w:pPr>
        <w:tabs>
          <w:tab w:val="left" w:pos="681"/>
        </w:tabs>
        <w:spacing w:after="0"/>
        <w:ind w:left="113"/>
        <w:rPr>
          <w:rFonts w:eastAsia="Times New Roman" w:cs="Times New Roman"/>
          <w:color w:val="000000"/>
          <w:sz w:val="20"/>
          <w:szCs w:val="20"/>
          <w:lang w:val="en-GB" w:eastAsia="en-GB"/>
        </w:rPr>
      </w:pPr>
    </w:p>
    <w:p w14:paraId="40462681" w14:textId="77777777" w:rsidR="00D43B4B" w:rsidRDefault="00D43B4B" w:rsidP="00D43B4B">
      <w:pPr>
        <w:tabs>
          <w:tab w:val="left" w:pos="681"/>
        </w:tabs>
        <w:spacing w:after="0"/>
        <w:ind w:left="113"/>
        <w:rPr>
          <w:rFonts w:eastAsia="Times New Roman" w:cs="Times New Roman"/>
          <w:color w:val="000000"/>
          <w:sz w:val="20"/>
          <w:szCs w:val="20"/>
          <w:lang w:val="en-GB" w:eastAsia="en-GB"/>
        </w:rPr>
      </w:pPr>
    </w:p>
    <w:p w14:paraId="5707FFFC" w14:textId="61EDA5F3" w:rsidR="00D43B4B" w:rsidRDefault="00D43B4B" w:rsidP="00D43B4B">
      <w:pPr>
        <w:tabs>
          <w:tab w:val="left" w:pos="681"/>
        </w:tabs>
        <w:spacing w:after="0"/>
        <w:ind w:left="113"/>
        <w:rPr>
          <w:rFonts w:eastAsia="Times New Roman" w:cs="Times New Roman"/>
          <w:color w:val="000000"/>
          <w:sz w:val="20"/>
          <w:szCs w:val="20"/>
          <w:lang w:val="en-GB" w:eastAsia="en-GB"/>
        </w:rPr>
      </w:pPr>
    </w:p>
    <w:p w14:paraId="75044393" w14:textId="3FA1589C" w:rsidR="00D92FFC" w:rsidRDefault="00D92FFC" w:rsidP="00D43B4B">
      <w:pPr>
        <w:tabs>
          <w:tab w:val="left" w:pos="681"/>
        </w:tabs>
        <w:spacing w:after="0"/>
        <w:ind w:left="113"/>
        <w:rPr>
          <w:rFonts w:eastAsia="Times New Roman" w:cs="Times New Roman"/>
          <w:color w:val="000000"/>
          <w:sz w:val="20"/>
          <w:szCs w:val="20"/>
          <w:lang w:val="en-GB" w:eastAsia="en-GB"/>
        </w:rPr>
      </w:pPr>
    </w:p>
    <w:p w14:paraId="2BD13C67" w14:textId="15070C32" w:rsidR="00D92FFC" w:rsidRDefault="00D92FFC" w:rsidP="00D43B4B">
      <w:pPr>
        <w:tabs>
          <w:tab w:val="left" w:pos="681"/>
        </w:tabs>
        <w:spacing w:after="0"/>
        <w:ind w:left="113"/>
        <w:rPr>
          <w:rFonts w:eastAsia="Times New Roman" w:cs="Times New Roman"/>
          <w:color w:val="000000"/>
          <w:sz w:val="20"/>
          <w:szCs w:val="20"/>
          <w:lang w:val="en-GB" w:eastAsia="en-GB"/>
        </w:rPr>
      </w:pPr>
    </w:p>
    <w:p w14:paraId="4A6B864C" w14:textId="77777777" w:rsidR="00D92FFC" w:rsidRDefault="00D92FFC" w:rsidP="00D43B4B">
      <w:pPr>
        <w:tabs>
          <w:tab w:val="left" w:pos="681"/>
        </w:tabs>
        <w:spacing w:after="0"/>
        <w:ind w:left="113"/>
        <w:rPr>
          <w:rFonts w:eastAsia="Times New Roman" w:cs="Times New Roman"/>
          <w:color w:val="000000"/>
          <w:sz w:val="20"/>
          <w:szCs w:val="20"/>
          <w:lang w:val="en-GB" w:eastAsia="en-GB"/>
        </w:rPr>
      </w:pPr>
    </w:p>
    <w:p w14:paraId="7FA42D1F" w14:textId="77777777" w:rsidR="00D43B4B" w:rsidRDefault="00D43B4B" w:rsidP="00D43B4B">
      <w:pPr>
        <w:tabs>
          <w:tab w:val="left" w:pos="681"/>
        </w:tabs>
        <w:spacing w:after="0"/>
        <w:ind w:left="113"/>
        <w:rPr>
          <w:rFonts w:eastAsia="Times New Roman" w:cs="Times New Roman"/>
          <w:color w:val="000000"/>
          <w:sz w:val="20"/>
          <w:szCs w:val="20"/>
          <w:lang w:val="en-GB" w:eastAsia="en-GB"/>
        </w:rPr>
      </w:pPr>
    </w:p>
    <w:p w14:paraId="75B6C972" w14:textId="68F44FBE" w:rsidR="00D43B4B" w:rsidRPr="00946C04" w:rsidRDefault="00D43B4B" w:rsidP="00D43B4B">
      <w:pPr>
        <w:tabs>
          <w:tab w:val="left" w:pos="681"/>
        </w:tabs>
        <w:spacing w:after="0"/>
        <w:ind w:left="113"/>
        <w:rPr>
          <w:rFonts w:eastAsia="Times New Roman" w:cs="Times New Roman"/>
          <w:color w:val="000000"/>
          <w:sz w:val="20"/>
          <w:szCs w:val="20"/>
          <w:lang w:val="en-GB" w:eastAsia="en-GB"/>
        </w:rPr>
      </w:pPr>
      <w:r w:rsidRPr="00946C04">
        <w:rPr>
          <w:rFonts w:eastAsia="Times New Roman" w:cs="Times New Roman"/>
          <w:color w:val="000000"/>
          <w:sz w:val="20"/>
          <w:szCs w:val="20"/>
          <w:lang w:val="en-GB" w:eastAsia="en-GB"/>
        </w:rPr>
        <w:tab/>
      </w:r>
    </w:p>
    <w:tbl>
      <w:tblPr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6122"/>
      </w:tblGrid>
      <w:tr w:rsidR="001F7CDB" w:rsidRPr="00661B24" w14:paraId="417F0BF8" w14:textId="77777777" w:rsidTr="00D92FFC">
        <w:trPr>
          <w:trHeight w:val="418"/>
        </w:trPr>
        <w:tc>
          <w:tcPr>
            <w:tcW w:w="322" w:type="pct"/>
            <w:vMerge w:val="restart"/>
            <w:shd w:val="clear" w:color="auto" w:fill="auto"/>
            <w:noWrap/>
            <w:textDirection w:val="btLr"/>
            <w:vAlign w:val="center"/>
          </w:tcPr>
          <w:p w14:paraId="42C28997" w14:textId="77777777" w:rsidR="001F7CDB" w:rsidRDefault="001F7CDB" w:rsidP="00D43B4B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  <w:p w14:paraId="723A9A49" w14:textId="4D71A2C2" w:rsidR="001F7CDB" w:rsidRDefault="001F7CDB" w:rsidP="00D43B4B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678" w:type="pct"/>
            <w:gridSpan w:val="2"/>
            <w:shd w:val="clear" w:color="auto" w:fill="auto"/>
            <w:vAlign w:val="center"/>
          </w:tcPr>
          <w:p w14:paraId="5AB3DF01" w14:textId="42BA5E9E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3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–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New spraying technologies, air, drones</w:t>
            </w:r>
          </w:p>
        </w:tc>
      </w:tr>
      <w:tr w:rsidR="001F7CDB" w:rsidRPr="00661B24" w14:paraId="26327CDF" w14:textId="77777777" w:rsidTr="00D92FFC">
        <w:trPr>
          <w:trHeight w:val="418"/>
        </w:trPr>
        <w:tc>
          <w:tcPr>
            <w:tcW w:w="322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2368AB3E" w14:textId="5954E5B2" w:rsidR="001F7CDB" w:rsidRPr="00946C04" w:rsidRDefault="001F7CDB" w:rsidP="00D43B4B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017E2F83" w14:textId="77777777" w:rsidR="001F7CDB" w:rsidRPr="00946C04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Marco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Grella</w:t>
            </w:r>
            <w:proofErr w:type="spellEnd"/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60F15ABA" w14:textId="11C20E67" w:rsidR="001F7CD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"https://nextcloud.inrae.fr/s/rE9cyG84Dgfta89" </w:instrText>
            </w:r>
            <w:r>
              <w:fldChar w:fldCharType="separate"/>
            </w:r>
            <w:r w:rsidR="001F7CDB" w:rsidRPr="00CC6466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3.1 Effect of UASS spray application rates on vines canopy deposit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1F7CDB" w:rsidRPr="00661B24" w14:paraId="34C287C3" w14:textId="77777777" w:rsidTr="00D92FFC">
        <w:trPr>
          <w:trHeight w:val="411"/>
        </w:trPr>
        <w:tc>
          <w:tcPr>
            <w:tcW w:w="322" w:type="pct"/>
            <w:vMerge/>
            <w:vAlign w:val="center"/>
            <w:hideMark/>
          </w:tcPr>
          <w:p w14:paraId="1CDC940E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5528A53E" w14:textId="77777777" w:rsidR="001F7CDB" w:rsidRPr="00946C04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Daniel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Bondesan</w:t>
            </w:r>
            <w:proofErr w:type="spellEnd"/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358124B" w14:textId="5D60B42B" w:rsidR="001F7CD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"https://nextcloud.inrae.fr/s/7yM3XbXnymgP78j" </w:instrText>
            </w:r>
            <w:r>
              <w:fldChar w:fldCharType="separate"/>
            </w:r>
            <w:r w:rsidR="001F7CDB" w:rsidRPr="00CC6466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3.2 Hydraulic-based fixed spray delivery system: preliminary result of apple scab management in Italy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1F7CDB" w:rsidRPr="00661B24" w14:paraId="1FCCA7BD" w14:textId="77777777" w:rsidTr="00D92FFC">
        <w:trPr>
          <w:trHeight w:val="361"/>
        </w:trPr>
        <w:tc>
          <w:tcPr>
            <w:tcW w:w="322" w:type="pct"/>
            <w:vMerge/>
            <w:vAlign w:val="center"/>
            <w:hideMark/>
          </w:tcPr>
          <w:p w14:paraId="7804761A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5E33AC7E" w14:textId="1FD1C165" w:rsidR="001F7CDB" w:rsidRPr="00946C04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Pierre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-</w:t>
            </w: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Henri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Dubuis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7F6D5116" w14:textId="61F34CB4" w:rsidR="001F7CD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"https://nextcloud.inrae.fr/s/f44i4NnyCEZn4Ag" </w:instrText>
            </w:r>
            <w:r>
              <w:fldChar w:fldCharType="separate"/>
            </w:r>
            <w:r w:rsidR="001F7CDB" w:rsidRPr="00CC6466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3.3 Determination of drift and exposure of bystanders and residents during treatment with a UASS in an apple orchard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1F7CDB" w:rsidRPr="00661B24" w14:paraId="600EE9D4" w14:textId="77777777" w:rsidTr="00D92FFC">
        <w:trPr>
          <w:trHeight w:val="325"/>
        </w:trPr>
        <w:tc>
          <w:tcPr>
            <w:tcW w:w="322" w:type="pct"/>
            <w:vMerge/>
            <w:vAlign w:val="center"/>
            <w:hideMark/>
          </w:tcPr>
          <w:p w14:paraId="3A893E59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3E29BE1D" w14:textId="77777777" w:rsidR="001F7CDB" w:rsidRPr="00946C04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Pengchao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Chen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626F39F2" w14:textId="7F2128C8" w:rsidR="001F7CD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"https://nextcloud.inrae.fr/s/NfNtJPBfPoqYKQS" </w:instrText>
            </w:r>
            <w:r>
              <w:fldChar w:fldCharType="separate"/>
            </w:r>
            <w:r w:rsidR="001F7CDB" w:rsidRPr="00A311CC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3.4 Spray quality assessment of unmanned aerial spraying system in tropical fruit trees in southern China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1F7CDB" w:rsidRPr="00661B24" w14:paraId="09114CDE" w14:textId="77777777" w:rsidTr="00D92FFC">
        <w:trPr>
          <w:trHeight w:val="559"/>
        </w:trPr>
        <w:tc>
          <w:tcPr>
            <w:tcW w:w="322" w:type="pct"/>
            <w:vMerge/>
            <w:vAlign w:val="center"/>
            <w:hideMark/>
          </w:tcPr>
          <w:p w14:paraId="62C6E9BB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04019FD3" w14:textId="77777777" w:rsidR="001F7CDB" w:rsidRPr="00946C04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Jean-Paul Douzals 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4D5D22EA" w14:textId="47B7EC51" w:rsidR="001F7CD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"https://nextcloud.inrae.fr/s/zrrn69ZaxKMCPmx" </w:instrText>
            </w:r>
            <w:r>
              <w:fldChar w:fldCharType="separate"/>
            </w:r>
            <w:r w:rsidR="001F7CDB" w:rsidRPr="00A311CC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3.5 Return on Experience on the use of UASS for plant protection application on crops grown on steep slopes in France.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1F7CDB" w:rsidRPr="00661B24" w14:paraId="182404E4" w14:textId="77777777" w:rsidTr="00D92FFC">
        <w:trPr>
          <w:trHeight w:val="469"/>
        </w:trPr>
        <w:tc>
          <w:tcPr>
            <w:tcW w:w="322" w:type="pct"/>
            <w:vMerge/>
            <w:vAlign w:val="center"/>
            <w:hideMark/>
          </w:tcPr>
          <w:p w14:paraId="668D128D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4D0DA189" w14:textId="4F3FEE60" w:rsidR="001F7CDB" w:rsidRPr="00946C04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Santiago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Planas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de Marti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EFAD758" w14:textId="4CB6B33C" w:rsidR="001F7CD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"https://nextcloud.inrae.fr/s/WyM6nMkbTR8kxkT" </w:instrText>
            </w:r>
            <w:r>
              <w:fldChar w:fldCharType="separate"/>
            </w:r>
            <w:r w:rsidR="001F7CDB" w:rsidRPr="00A311CC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3.6 Assessment of Unmanned Aerial Sprayer Systems (UASS) for drift and spray quality.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1F7CDB" w:rsidRPr="00661B24" w14:paraId="7896550D" w14:textId="77777777" w:rsidTr="00D92FFC">
        <w:trPr>
          <w:trHeight w:val="469"/>
        </w:trPr>
        <w:tc>
          <w:tcPr>
            <w:tcW w:w="322" w:type="pct"/>
            <w:vMerge/>
            <w:vAlign w:val="center"/>
          </w:tcPr>
          <w:p w14:paraId="237EAC43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14:paraId="4DA341FB" w14:textId="4746A067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4881">
              <w:rPr>
                <w:rFonts w:cs="Times New Roman"/>
                <w:sz w:val="20"/>
                <w:szCs w:val="20"/>
                <w:lang w:val="en-GB"/>
              </w:rPr>
              <w:t xml:space="preserve">Eric </w:t>
            </w:r>
            <w:proofErr w:type="spellStart"/>
            <w:r w:rsidRPr="008D4881">
              <w:rPr>
                <w:rFonts w:cs="Times New Roman"/>
                <w:sz w:val="20"/>
                <w:szCs w:val="20"/>
                <w:lang w:val="en-GB"/>
              </w:rPr>
              <w:t>Mozzanini</w:t>
            </w:r>
            <w:proofErr w:type="spellEnd"/>
          </w:p>
        </w:tc>
        <w:tc>
          <w:tcPr>
            <w:tcW w:w="3472" w:type="pct"/>
            <w:shd w:val="clear" w:color="auto" w:fill="auto"/>
            <w:vAlign w:val="center"/>
          </w:tcPr>
          <w:p w14:paraId="0B272A81" w14:textId="7B8459F8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"https://nextcloud.inrae.fr/s/CCH2N9ZZDjFCsnG" </w:instrText>
            </w:r>
            <w:r>
              <w:fldChar w:fldCharType="separate"/>
            </w:r>
            <w:r w:rsidR="001F7CDB" w:rsidRPr="00A311CC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3.7 Cleaning performance of a pneumatic-based SSCDS designed for crop protection in modern orchard systems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1F7CDB" w:rsidRPr="00661B24" w14:paraId="6FDCFA86" w14:textId="77777777" w:rsidTr="00D92FFC">
        <w:trPr>
          <w:trHeight w:val="469"/>
        </w:trPr>
        <w:tc>
          <w:tcPr>
            <w:tcW w:w="322" w:type="pct"/>
            <w:vMerge/>
            <w:vAlign w:val="center"/>
          </w:tcPr>
          <w:p w14:paraId="4B6EB862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14:paraId="71A45B5E" w14:textId="1F7C7509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cs="Times New Roman"/>
                <w:color w:val="000000"/>
                <w:sz w:val="20"/>
                <w:szCs w:val="20"/>
              </w:rPr>
              <w:t xml:space="preserve">Tobias </w:t>
            </w:r>
            <w:proofErr w:type="spellStart"/>
            <w:r w:rsidRPr="00946C04">
              <w:rPr>
                <w:rFonts w:cs="Times New Roman"/>
                <w:color w:val="000000"/>
                <w:sz w:val="20"/>
                <w:szCs w:val="20"/>
              </w:rPr>
              <w:t>Hüni</w:t>
            </w:r>
            <w:proofErr w:type="spellEnd"/>
          </w:p>
        </w:tc>
        <w:tc>
          <w:tcPr>
            <w:tcW w:w="3472" w:type="pct"/>
            <w:shd w:val="clear" w:color="auto" w:fill="auto"/>
            <w:vAlign w:val="center"/>
          </w:tcPr>
          <w:p w14:paraId="49522833" w14:textId="04A28A27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"https://nextcloud.inrae.fr/s/CCH2N9ZZDjFCsnG" </w:instrText>
            </w:r>
            <w:r>
              <w:fldChar w:fldCharType="separate"/>
            </w:r>
            <w:r w:rsidR="001F7CDB" w:rsidRPr="00A311CC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3.8 Thanks to air support: Spray effectively and efficiently from 0.5 up to 13m and saving up to 40% liquid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1F7CDB" w:rsidRPr="00661B24" w14:paraId="255BFB45" w14:textId="77777777" w:rsidTr="00D92FFC">
        <w:trPr>
          <w:trHeight w:val="469"/>
        </w:trPr>
        <w:tc>
          <w:tcPr>
            <w:tcW w:w="322" w:type="pct"/>
            <w:vMerge/>
            <w:vAlign w:val="center"/>
          </w:tcPr>
          <w:p w14:paraId="14D16724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14:paraId="406E96D0" w14:textId="6A9AB044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Triloff</w:t>
            </w:r>
            <w:proofErr w:type="spellEnd"/>
          </w:p>
        </w:tc>
        <w:tc>
          <w:tcPr>
            <w:tcW w:w="3472" w:type="pct"/>
            <w:shd w:val="clear" w:color="auto" w:fill="auto"/>
            <w:vAlign w:val="center"/>
          </w:tcPr>
          <w:p w14:paraId="6D9C6F05" w14:textId="4B690016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"https://nextcloud.inrae.fr/s/ZiewoELoAJcsNxC" </w:instrText>
            </w:r>
            <w:r>
              <w:fldChar w:fldCharType="separate"/>
            </w:r>
            <w:r w:rsidR="001F7CDB" w:rsidRPr="00A311CC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3.9 Target Adapted Dosing and Spray Application in 3D Crops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1F7CDB" w:rsidRPr="00661B24" w14:paraId="279CA781" w14:textId="77777777" w:rsidTr="00D92FFC">
        <w:trPr>
          <w:trHeight w:val="469"/>
        </w:trPr>
        <w:tc>
          <w:tcPr>
            <w:tcW w:w="322" w:type="pct"/>
            <w:vMerge/>
            <w:vAlign w:val="center"/>
          </w:tcPr>
          <w:p w14:paraId="58B4C936" w14:textId="77777777" w:rsidR="001F7CDB" w:rsidRPr="00946C04" w:rsidRDefault="001F7CD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14:paraId="2A981208" w14:textId="16352E9A" w:rsidR="001F7CD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</w:rPr>
              <w:t>Gaétan Fleury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26F88896" w14:textId="11497EEC" w:rsidR="001F7CD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"https://nextcloud.inrae.fr/s/fLSdsZNCdxRfp55" </w:instrText>
            </w:r>
            <w:r>
              <w:fldChar w:fldCharType="separate"/>
            </w:r>
            <w:r w:rsidR="001F7CDB" w:rsidRPr="00D43B4B">
              <w:rPr>
                <w:rStyle w:val="Lienhypertexte"/>
                <w:sz w:val="20"/>
                <w:szCs w:val="20"/>
                <w:lang w:val="en-GB"/>
              </w:rPr>
              <w:t xml:space="preserve">3.10 </w:t>
            </w:r>
            <w:r w:rsidR="001F7CDB" w:rsidRPr="00A311CC">
              <w:rPr>
                <w:rStyle w:val="Lienhypertexte"/>
                <w:sz w:val="20"/>
                <w:szCs w:val="40"/>
                <w:lang w:val="en-US"/>
              </w:rPr>
              <w:t xml:space="preserve">The </w:t>
            </w:r>
            <w:proofErr w:type="spellStart"/>
            <w:r w:rsidR="001F7CDB" w:rsidRPr="00A311CC">
              <w:rPr>
                <w:rStyle w:val="Lienhypertexte"/>
                <w:sz w:val="20"/>
                <w:szCs w:val="40"/>
                <w:lang w:val="en-US"/>
              </w:rPr>
              <w:t>aeroconfined</w:t>
            </w:r>
            <w:proofErr w:type="spellEnd"/>
            <w:r w:rsidR="001F7CDB" w:rsidRPr="00A311CC">
              <w:rPr>
                <w:rStyle w:val="Lienhypertexte"/>
                <w:sz w:val="20"/>
                <w:szCs w:val="40"/>
                <w:lang w:val="en-US"/>
              </w:rPr>
              <w:t>© BLISS-</w:t>
            </w:r>
            <w:proofErr w:type="spellStart"/>
            <w:r w:rsidR="001F7CDB" w:rsidRPr="00A311CC">
              <w:rPr>
                <w:rStyle w:val="Lienhypertexte"/>
                <w:sz w:val="20"/>
                <w:szCs w:val="40"/>
                <w:lang w:val="en-US"/>
              </w:rPr>
              <w:t>ecospray</w:t>
            </w:r>
            <w:proofErr w:type="spellEnd"/>
            <w:r w:rsidR="001F7CDB" w:rsidRPr="00A311CC">
              <w:rPr>
                <w:rStyle w:val="Lienhypertexte"/>
                <w:sz w:val="20"/>
                <w:szCs w:val="40"/>
                <w:lang w:val="en-US"/>
              </w:rPr>
              <w:t xml:space="preserve"> concept, a </w:t>
            </w:r>
            <w:r w:rsidR="001F7CDB" w:rsidRPr="00A311CC">
              <w:rPr>
                <w:rStyle w:val="Lienhypertexte"/>
                <w:sz w:val="20"/>
                <w:szCs w:val="40"/>
                <w:lang w:val="en"/>
              </w:rPr>
              <w:t>new type of sprayer to eliminate sprayer losses at their source</w:t>
            </w:r>
            <w:r>
              <w:rPr>
                <w:rStyle w:val="Lienhypertexte"/>
                <w:sz w:val="20"/>
                <w:szCs w:val="40"/>
                <w:lang w:val="en"/>
              </w:rPr>
              <w:fldChar w:fldCharType="end"/>
            </w:r>
          </w:p>
        </w:tc>
      </w:tr>
      <w:tr w:rsidR="00D43B4B" w:rsidRPr="007E7921" w14:paraId="6E661981" w14:textId="77777777" w:rsidTr="00D92FFC">
        <w:trPr>
          <w:trHeight w:val="549"/>
        </w:trPr>
        <w:tc>
          <w:tcPr>
            <w:tcW w:w="322" w:type="pct"/>
            <w:vMerge w:val="restart"/>
            <w:shd w:val="clear" w:color="auto" w:fill="auto"/>
            <w:noWrap/>
            <w:textDirection w:val="btLr"/>
            <w:vAlign w:val="center"/>
          </w:tcPr>
          <w:p w14:paraId="4EFEEB25" w14:textId="1B7DD694" w:rsidR="00D43B4B" w:rsidRPr="00605043" w:rsidRDefault="00D43B4B" w:rsidP="00D43B4B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4678" w:type="pct"/>
            <w:gridSpan w:val="2"/>
            <w:shd w:val="clear" w:color="auto" w:fill="auto"/>
            <w:vAlign w:val="center"/>
          </w:tcPr>
          <w:p w14:paraId="3C74F84B" w14:textId="4ADAF83A" w:rsidR="00D43B4B" w:rsidRPr="007E7921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Session 4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GB"/>
              </w:rPr>
              <w:t>–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en-GB"/>
              </w:rPr>
              <w:t>Spray Drift</w:t>
            </w:r>
          </w:p>
        </w:tc>
      </w:tr>
      <w:tr w:rsidR="00D43B4B" w:rsidRPr="00661B24" w14:paraId="21064495" w14:textId="77777777" w:rsidTr="00D92FFC">
        <w:trPr>
          <w:trHeight w:val="549"/>
        </w:trPr>
        <w:tc>
          <w:tcPr>
            <w:tcW w:w="322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2945F28D" w14:textId="0B0D6B51" w:rsidR="00D43B4B" w:rsidRPr="007E7921" w:rsidRDefault="00D43B4B" w:rsidP="00D43B4B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7B76DB78" w14:textId="1EE49085" w:rsidR="00D43B4B" w:rsidRPr="000E399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0E3994">
              <w:rPr>
                <w:rFonts w:eastAsia="Times New Roman" w:cs="Times New Roman"/>
                <w:color w:val="000000"/>
                <w:sz w:val="20"/>
                <w:szCs w:val="20"/>
                <w:lang w:val="nl-NL" w:eastAsia="en-GB"/>
              </w:rPr>
              <w:t>Jan van de Zande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9CE790A" w14:textId="1A1090D1" w:rsidR="00D43B4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"https://nextcloud.inrae.fr/s/eDwXtqHtiJscP6q" </w:instrText>
            </w:r>
            <w:r>
              <w:fldChar w:fldCharType="separate"/>
            </w:r>
            <w:r w:rsidR="00D43B4B" w:rsidRPr="00A311CC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4.1 Airborne spray drift and ground deposition spraying an orchard with standard and drift reducing techniques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D43B4B" w:rsidRPr="006E408C" w14:paraId="4C56F760" w14:textId="77777777" w:rsidTr="00D92FFC">
        <w:trPr>
          <w:trHeight w:val="429"/>
        </w:trPr>
        <w:tc>
          <w:tcPr>
            <w:tcW w:w="322" w:type="pct"/>
            <w:vMerge/>
            <w:vAlign w:val="center"/>
            <w:hideMark/>
          </w:tcPr>
          <w:p w14:paraId="78AFE54F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0EFCF134" w14:textId="77777777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Adrien Verges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18BE01C7" w14:textId="47730A65" w:rsidR="00D43B4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"https://nextcloud.inrae.fr/s/c7HaRjTGaBM9LLy" </w:instrText>
            </w:r>
            <w:r>
              <w:fldChar w:fldCharType="separate"/>
            </w:r>
            <w:r w:rsidR="00D43B4B" w:rsidRPr="00A311CC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4.2 Spray drift measurements in 3D crops using several collection methods. Evaluation of different scenarios in the French context.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D43B4B" w:rsidRPr="00661B24" w14:paraId="45175087" w14:textId="77777777" w:rsidTr="00D92FFC">
        <w:trPr>
          <w:trHeight w:val="521"/>
        </w:trPr>
        <w:tc>
          <w:tcPr>
            <w:tcW w:w="322" w:type="pct"/>
            <w:vMerge/>
            <w:vAlign w:val="center"/>
            <w:hideMark/>
          </w:tcPr>
          <w:p w14:paraId="6B16CA7B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6462B935" w14:textId="77777777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Katrin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Ahrens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A680F14" w14:textId="3E700FC9" w:rsidR="00D43B4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"https://nextcloud.inrae.fr/s/8eJF6KpnmnxDqF5" </w:instrText>
            </w:r>
            <w:r>
              <w:fldChar w:fldCharType="separate"/>
            </w:r>
            <w:r w:rsidR="00D43B4B" w:rsidRPr="00A311CC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4.3 Drift 3D, exposure of residents and bystanders during the application of plant protection products in orchards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D43B4B" w:rsidRPr="00661B24" w14:paraId="34BCC07C" w14:textId="77777777" w:rsidTr="00D92FFC">
        <w:trPr>
          <w:trHeight w:val="393"/>
        </w:trPr>
        <w:tc>
          <w:tcPr>
            <w:tcW w:w="322" w:type="pct"/>
            <w:vMerge/>
            <w:vAlign w:val="center"/>
            <w:hideMark/>
          </w:tcPr>
          <w:p w14:paraId="01AEA4A0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23EE4C18" w14:textId="77777777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Kris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Ruysen</w:t>
            </w:r>
            <w:proofErr w:type="spellEnd"/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07E9F085" w14:textId="263D7DFB" w:rsidR="00D43B4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"https://nextcloud.inrae.fr/s/CfnKdA8aNG2gDda" </w:instrText>
            </w:r>
            <w:r>
              <w:fldChar w:fldCharType="separate"/>
            </w:r>
            <w:r w:rsidR="00D43B4B" w:rsidRPr="00A311CC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4.4 Drift reducing effects on wind break screens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D43B4B" w:rsidRPr="00661B24" w14:paraId="2D3E055E" w14:textId="77777777" w:rsidTr="00D92FFC">
        <w:trPr>
          <w:trHeight w:val="393"/>
        </w:trPr>
        <w:tc>
          <w:tcPr>
            <w:tcW w:w="322" w:type="pct"/>
            <w:vAlign w:val="center"/>
          </w:tcPr>
          <w:p w14:paraId="55C45CE6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14:paraId="692CC0B0" w14:textId="0DA7E650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4881">
              <w:rPr>
                <w:rFonts w:cs="Times New Roman"/>
                <w:sz w:val="20"/>
                <w:szCs w:val="20"/>
                <w:lang w:val="en-GB"/>
              </w:rPr>
              <w:t>Nils Bjugstad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74E917AC" w14:textId="7D3B5191" w:rsidR="00D43B4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"https://nextcloud.inrae.fr/s/7Nfg6CHQosdAdCB" </w:instrText>
            </w:r>
            <w:r>
              <w:fldChar w:fldCharType="separate"/>
            </w:r>
            <w:r w:rsidR="00D43B4B" w:rsidRPr="00E5537F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4.5 A novel and simple method for potential spray drift measurements in orchards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43B4B" w:rsidRPr="00661B24" w14:paraId="6DA9FC44" w14:textId="77777777" w:rsidTr="00D92FFC">
        <w:trPr>
          <w:trHeight w:val="393"/>
        </w:trPr>
        <w:tc>
          <w:tcPr>
            <w:tcW w:w="322" w:type="pct"/>
            <w:vAlign w:val="center"/>
          </w:tcPr>
          <w:p w14:paraId="5769EE2E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14:paraId="15E3518D" w14:textId="67B524F4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D4881">
              <w:rPr>
                <w:rFonts w:cs="Times New Roman"/>
                <w:sz w:val="20"/>
                <w:szCs w:val="20"/>
                <w:lang w:val="en-GB"/>
              </w:rPr>
              <w:t xml:space="preserve">Cruz </w:t>
            </w:r>
            <w:proofErr w:type="spellStart"/>
            <w:r w:rsidRPr="008D4881">
              <w:rPr>
                <w:rFonts w:cs="Times New Roman"/>
                <w:sz w:val="20"/>
                <w:szCs w:val="20"/>
                <w:lang w:val="en-GB"/>
              </w:rPr>
              <w:t>Garcera</w:t>
            </w:r>
            <w:proofErr w:type="spellEnd"/>
          </w:p>
        </w:tc>
        <w:tc>
          <w:tcPr>
            <w:tcW w:w="3472" w:type="pct"/>
            <w:shd w:val="clear" w:color="auto" w:fill="auto"/>
            <w:vAlign w:val="center"/>
          </w:tcPr>
          <w:p w14:paraId="4CBC44D8" w14:textId="648832A6" w:rsidR="00D43B4B" w:rsidRPr="00D43B4B" w:rsidRDefault="00661B24" w:rsidP="00D43B4B">
            <w:pPr>
              <w:spacing w:after="0"/>
              <w:rPr>
                <w:lang w:val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"https://nextcloud.inrae.fr/s/arfZ8fjGBxEiM53" </w:instrText>
            </w:r>
            <w:r>
              <w:fldChar w:fldCharType="separate"/>
            </w:r>
            <w:r w:rsidR="00D92FFC" w:rsidRPr="00D92FFC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 xml:space="preserve">4.6 Reduction of pesticides in the environment by the use of </w:t>
            </w:r>
            <w:proofErr w:type="spellStart"/>
            <w:r w:rsidR="00D92FFC" w:rsidRPr="00D92FFC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CitrusVol</w:t>
            </w:r>
            <w:proofErr w:type="spellEnd"/>
            <w:r w:rsidR="00D92FFC" w:rsidRPr="00D92FFC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 xml:space="preserve"> tool and spray drift reduction techniques during applications in citrus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43B4B" w:rsidRPr="00D92FFC" w14:paraId="489D1EB6" w14:textId="77777777" w:rsidTr="00D92FFC">
        <w:trPr>
          <w:trHeight w:val="393"/>
        </w:trPr>
        <w:tc>
          <w:tcPr>
            <w:tcW w:w="322" w:type="pct"/>
            <w:vAlign w:val="center"/>
          </w:tcPr>
          <w:p w14:paraId="119B9FD5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14:paraId="1A4F793C" w14:textId="5AA6D7CC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</w:rPr>
              <w:t>Jean-</w:t>
            </w:r>
            <w:r w:rsidRPr="00946C04">
              <w:rPr>
                <w:rFonts w:cs="Times New Roman"/>
                <w:sz w:val="20"/>
                <w:szCs w:val="20"/>
              </w:rPr>
              <w:t>Paul Douzals</w:t>
            </w:r>
          </w:p>
        </w:tc>
        <w:tc>
          <w:tcPr>
            <w:tcW w:w="3472" w:type="pct"/>
            <w:shd w:val="clear" w:color="auto" w:fill="auto"/>
            <w:vAlign w:val="center"/>
          </w:tcPr>
          <w:p w14:paraId="75EAB7E1" w14:textId="3DC62DF5" w:rsidR="00D43B4B" w:rsidRPr="00D43B4B" w:rsidRDefault="00661B24" w:rsidP="00D43B4B">
            <w:pPr>
              <w:spacing w:after="0"/>
              <w:rPr>
                <w:lang w:val="en-GB"/>
              </w:rPr>
            </w:pPr>
            <w:hyperlink r:id="rId7" w:history="1">
              <w:r w:rsidR="00D43B4B" w:rsidRPr="00E5537F">
                <w:rPr>
                  <w:rStyle w:val="Lienhypertexte"/>
                  <w:rFonts w:cs="Times New Roman"/>
                  <w:sz w:val="20"/>
                  <w:szCs w:val="20"/>
                  <w:lang w:val="en-GB"/>
                </w:rPr>
                <w:t>4.7 AD</w:t>
              </w:r>
              <w:bookmarkStart w:id="0" w:name="_GoBack"/>
              <w:bookmarkEnd w:id="0"/>
              <w:r w:rsidR="00D43B4B" w:rsidRPr="00E5537F">
                <w:rPr>
                  <w:rStyle w:val="Lienhypertexte"/>
                  <w:rFonts w:cs="Times New Roman"/>
                  <w:sz w:val="20"/>
                  <w:szCs w:val="20"/>
                  <w:lang w:val="en-GB"/>
                </w:rPr>
                <w:t xml:space="preserve">DI Spray Drift: A spray drift model for vine sprayers  </w:t>
              </w:r>
            </w:hyperlink>
            <w:r w:rsidR="00D43B4B" w:rsidRPr="00946C04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43B4B" w:rsidRPr="00661B24" w14:paraId="339A1918" w14:textId="77777777" w:rsidTr="00D92FFC">
        <w:trPr>
          <w:trHeight w:val="393"/>
        </w:trPr>
        <w:tc>
          <w:tcPr>
            <w:tcW w:w="322" w:type="pct"/>
            <w:vAlign w:val="center"/>
          </w:tcPr>
          <w:p w14:paraId="1C730707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</w:tcPr>
          <w:p w14:paraId="03E160C0" w14:textId="30649500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cs="Times New Roman"/>
                <w:sz w:val="20"/>
                <w:szCs w:val="20"/>
              </w:rPr>
              <w:t xml:space="preserve">Dirk de </w:t>
            </w:r>
            <w:proofErr w:type="spellStart"/>
            <w:r w:rsidRPr="00946C04">
              <w:rPr>
                <w:rFonts w:cs="Times New Roman"/>
                <w:sz w:val="20"/>
                <w:szCs w:val="20"/>
              </w:rPr>
              <w:t>Hoog</w:t>
            </w:r>
            <w:proofErr w:type="spellEnd"/>
          </w:p>
        </w:tc>
        <w:tc>
          <w:tcPr>
            <w:tcW w:w="3472" w:type="pct"/>
            <w:shd w:val="clear" w:color="auto" w:fill="auto"/>
            <w:vAlign w:val="center"/>
          </w:tcPr>
          <w:p w14:paraId="78496AFB" w14:textId="1DB4EAF5" w:rsidR="00D43B4B" w:rsidRPr="00D43B4B" w:rsidRDefault="00D43B4B" w:rsidP="00D43B4B">
            <w:pPr>
              <w:spacing w:after="0"/>
              <w:rPr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4.8 </w:t>
            </w:r>
            <w:r w:rsidRPr="00946C04">
              <w:rPr>
                <w:rFonts w:cs="Times New Roman"/>
                <w:sz w:val="20"/>
                <w:szCs w:val="20"/>
                <w:lang w:val="en-GB"/>
              </w:rPr>
              <w:t>A novel method for drift calculations in orchards</w:t>
            </w:r>
          </w:p>
        </w:tc>
      </w:tr>
      <w:tr w:rsidR="00D43B4B" w:rsidRPr="00661B24" w14:paraId="3F83B799" w14:textId="77777777" w:rsidTr="00D92FFC">
        <w:trPr>
          <w:trHeight w:val="558"/>
        </w:trPr>
        <w:tc>
          <w:tcPr>
            <w:tcW w:w="322" w:type="pct"/>
            <w:vMerge w:val="restart"/>
            <w:shd w:val="clear" w:color="auto" w:fill="auto"/>
            <w:noWrap/>
            <w:textDirection w:val="btLr"/>
            <w:vAlign w:val="center"/>
          </w:tcPr>
          <w:p w14:paraId="113B6221" w14:textId="77EFDAA8" w:rsidR="00D43B4B" w:rsidRPr="008D4881" w:rsidRDefault="00D43B4B" w:rsidP="00D43B4B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4678" w:type="pct"/>
            <w:gridSpan w:val="2"/>
            <w:shd w:val="clear" w:color="auto" w:fill="auto"/>
            <w:vAlign w:val="center"/>
          </w:tcPr>
          <w:p w14:paraId="0E892CAE" w14:textId="58082B54" w:rsidR="00D43B4B" w:rsidRPr="007E7921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Session 5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–</w:t>
            </w:r>
            <w:r w:rsidRPr="007E7921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Operator and environmental safety</w:t>
            </w:r>
          </w:p>
        </w:tc>
      </w:tr>
      <w:tr w:rsidR="00D43B4B" w:rsidRPr="00661B24" w14:paraId="28EEE28D" w14:textId="77777777" w:rsidTr="00D92FFC">
        <w:trPr>
          <w:trHeight w:val="558"/>
        </w:trPr>
        <w:tc>
          <w:tcPr>
            <w:tcW w:w="322" w:type="pct"/>
            <w:vMerge/>
            <w:shd w:val="clear" w:color="auto" w:fill="auto"/>
            <w:noWrap/>
            <w:textDirection w:val="btLr"/>
            <w:vAlign w:val="center"/>
            <w:hideMark/>
          </w:tcPr>
          <w:p w14:paraId="20E39785" w14:textId="071BC394" w:rsidR="00D43B4B" w:rsidRPr="008D4881" w:rsidRDefault="00D43B4B" w:rsidP="00D43B4B">
            <w:pPr>
              <w:spacing w:after="0"/>
              <w:ind w:left="113" w:right="113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56388DBA" w14:textId="77777777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Roberto </w:t>
            </w:r>
            <w:proofErr w:type="spellStart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Beltrán-Martí</w:t>
            </w:r>
            <w:proofErr w:type="spellEnd"/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52A1EC31" w14:textId="66D4C4FA" w:rsidR="00D43B4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"https://nextcloud.inrae.fr/s/SoGn6ALKdwaRPPf" </w:instrText>
            </w:r>
            <w:r>
              <w:fldChar w:fldCharType="separate"/>
            </w:r>
            <w:r w:rsidR="00D43B4B" w:rsidRPr="00D05AAA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 xml:space="preserve">5.1 Do hydraulic pumps of sprayers influence the performance of </w:t>
            </w:r>
            <w:proofErr w:type="spellStart"/>
            <w:r w:rsidR="00D43B4B" w:rsidRPr="00D05AAA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Beauveria</w:t>
            </w:r>
            <w:proofErr w:type="spellEnd"/>
            <w:r w:rsidR="00D43B4B" w:rsidRPr="00D05AAA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D43B4B" w:rsidRPr="00D05AAA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bassiana</w:t>
            </w:r>
            <w:proofErr w:type="spellEnd"/>
            <w:r w:rsidR="00D43B4B" w:rsidRPr="00D05AAA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 xml:space="preserve"> (Balsamo) </w:t>
            </w:r>
            <w:proofErr w:type="spellStart"/>
            <w:r w:rsidR="00D43B4B" w:rsidRPr="00D05AAA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Vullemin</w:t>
            </w:r>
            <w:proofErr w:type="spellEnd"/>
            <w:r w:rsidR="00D43B4B" w:rsidRPr="00D05AAA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 xml:space="preserve"> as biocontrol agent?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  <w:r w:rsidR="00D43B4B"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D43B4B" w:rsidRPr="00661B24" w14:paraId="75B22191" w14:textId="77777777" w:rsidTr="00D92FFC">
        <w:trPr>
          <w:trHeight w:val="410"/>
        </w:trPr>
        <w:tc>
          <w:tcPr>
            <w:tcW w:w="322" w:type="pct"/>
            <w:vMerge/>
            <w:vAlign w:val="center"/>
            <w:hideMark/>
          </w:tcPr>
          <w:p w14:paraId="1F85FED3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auto"/>
            <w:vAlign w:val="center"/>
            <w:hideMark/>
          </w:tcPr>
          <w:p w14:paraId="728DA1DE" w14:textId="77777777" w:rsidR="00D43B4B" w:rsidRPr="00946C04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C04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Nesrine Bouchekoum</w:t>
            </w:r>
          </w:p>
        </w:tc>
        <w:tc>
          <w:tcPr>
            <w:tcW w:w="3472" w:type="pct"/>
            <w:shd w:val="clear" w:color="auto" w:fill="auto"/>
            <w:vAlign w:val="center"/>
            <w:hideMark/>
          </w:tcPr>
          <w:p w14:paraId="3E87AAD9" w14:textId="75DC3B3F" w:rsidR="00D43B4B" w:rsidRPr="00946C04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"https://nextcloud.inrae.fr/s/xDAsGaeHrdTXpBi" </w:instrText>
            </w:r>
            <w:r>
              <w:fldChar w:fldCharType="separate"/>
            </w:r>
            <w:r w:rsidR="00D43B4B" w:rsidRPr="00A311CC"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t>5.2 Main defaults of vine and orchard sprayers observed during sprayer inspection</w:t>
            </w:r>
            <w:r>
              <w:rPr>
                <w:rStyle w:val="Lienhypertexte"/>
                <w:rFonts w:eastAsia="Times New Roman" w:cs="Times New Roman"/>
                <w:sz w:val="20"/>
                <w:szCs w:val="20"/>
                <w:lang w:val="en-GB" w:eastAsia="en-GB"/>
              </w:rPr>
              <w:fldChar w:fldCharType="end"/>
            </w:r>
          </w:p>
        </w:tc>
      </w:tr>
      <w:tr w:rsidR="00D43B4B" w:rsidRPr="00661B24" w14:paraId="58BA237A" w14:textId="77777777" w:rsidTr="00D92FFC">
        <w:trPr>
          <w:trHeight w:val="410"/>
        </w:trPr>
        <w:tc>
          <w:tcPr>
            <w:tcW w:w="322" w:type="pct"/>
            <w:shd w:val="clear" w:color="auto" w:fill="FFFFFF" w:themeFill="background1"/>
            <w:vAlign w:val="center"/>
          </w:tcPr>
          <w:p w14:paraId="7A8DF563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FFFFFF" w:themeFill="background1"/>
            <w:vAlign w:val="center"/>
          </w:tcPr>
          <w:p w14:paraId="330BDA9D" w14:textId="5BF9FDA6" w:rsidR="00D43B4B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D7C3F">
              <w:rPr>
                <w:rFonts w:cs="Times New Roman"/>
                <w:sz w:val="20"/>
                <w:szCs w:val="20"/>
                <w:lang w:val="en-GB"/>
              </w:rPr>
              <w:t>Sonia Grimbuhler</w:t>
            </w:r>
          </w:p>
        </w:tc>
        <w:tc>
          <w:tcPr>
            <w:tcW w:w="3472" w:type="pct"/>
            <w:shd w:val="clear" w:color="auto" w:fill="FFFFFF" w:themeFill="background1"/>
            <w:vAlign w:val="center"/>
          </w:tcPr>
          <w:p w14:paraId="68CE986B" w14:textId="2084AB63" w:rsidR="00D43B4B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5.3 </w:t>
            </w:r>
            <w:proofErr w:type="spellStart"/>
            <w:r w:rsidRPr="00157E9A">
              <w:rPr>
                <w:sz w:val="20"/>
                <w:szCs w:val="32"/>
                <w:lang w:val="en-GB"/>
              </w:rPr>
              <w:t>NewPom</w:t>
            </w:r>
            <w:proofErr w:type="spellEnd"/>
            <w:r w:rsidRPr="00157E9A">
              <w:rPr>
                <w:sz w:val="20"/>
                <w:szCs w:val="32"/>
                <w:lang w:val="en-GB"/>
              </w:rPr>
              <w:t xml:space="preserve"> Project: Worker exposure to pesticides in apple orchards</w:t>
            </w:r>
          </w:p>
        </w:tc>
      </w:tr>
      <w:tr w:rsidR="00D43B4B" w:rsidRPr="00661B24" w14:paraId="0FCEE803" w14:textId="77777777" w:rsidTr="00D92FFC">
        <w:trPr>
          <w:trHeight w:val="410"/>
        </w:trPr>
        <w:tc>
          <w:tcPr>
            <w:tcW w:w="322" w:type="pct"/>
            <w:shd w:val="clear" w:color="auto" w:fill="FFFFFF" w:themeFill="background1"/>
            <w:vAlign w:val="center"/>
          </w:tcPr>
          <w:p w14:paraId="4258D99A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FFFFFF" w:themeFill="background1"/>
            <w:vAlign w:val="center"/>
          </w:tcPr>
          <w:p w14:paraId="65A0B0F4" w14:textId="1CAFC5E4" w:rsidR="00D43B4B" w:rsidRDefault="00D43B4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D7C3F">
              <w:rPr>
                <w:rFonts w:cs="Times New Roman"/>
                <w:sz w:val="20"/>
                <w:szCs w:val="20"/>
                <w:lang w:val="en-GB"/>
              </w:rPr>
              <w:t xml:space="preserve">Paolo </w:t>
            </w:r>
            <w:proofErr w:type="spellStart"/>
            <w:r w:rsidRPr="00BD7C3F">
              <w:rPr>
                <w:rFonts w:cs="Times New Roman"/>
                <w:sz w:val="20"/>
                <w:szCs w:val="20"/>
                <w:lang w:val="en-GB"/>
              </w:rPr>
              <w:t>Marucco</w:t>
            </w:r>
            <w:proofErr w:type="spellEnd"/>
          </w:p>
        </w:tc>
        <w:tc>
          <w:tcPr>
            <w:tcW w:w="3472" w:type="pct"/>
            <w:shd w:val="clear" w:color="auto" w:fill="FFFFFF" w:themeFill="background1"/>
            <w:vAlign w:val="center"/>
          </w:tcPr>
          <w:p w14:paraId="60B16079" w14:textId="1EF1CC76" w:rsidR="00D43B4B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fldChar w:fldCharType="begin"/>
            </w:r>
            <w:r w:rsidRPr="00661B24">
              <w:rPr>
                <w:lang w:val="en-US"/>
              </w:rPr>
              <w:instrText xml:space="preserve"> HYPERLINK "https://nextcloud.inrae.fr/s/2ro4s9xCRiMsPJb" </w:instrText>
            </w:r>
            <w:r>
              <w:fldChar w:fldCharType="separate"/>
            </w:r>
            <w:r w:rsidR="00D92FFC" w:rsidRPr="00D92FFC">
              <w:rPr>
                <w:rStyle w:val="Lienhypertexte"/>
                <w:rFonts w:cs="Times New Roman"/>
                <w:sz w:val="20"/>
                <w:szCs w:val="20"/>
                <w:lang w:val="en-GB"/>
              </w:rPr>
              <w:t>5.4 Indoor measurements to develop a methodology for spray mass balance assessment from air-assisted sprayers</w:t>
            </w:r>
            <w:r>
              <w:rPr>
                <w:rStyle w:val="Lienhypertexte"/>
                <w:rFonts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D43B4B" w:rsidRPr="00D43B4B" w14:paraId="03EBD550" w14:textId="77777777" w:rsidTr="00D92FFC">
        <w:trPr>
          <w:trHeight w:val="410"/>
        </w:trPr>
        <w:tc>
          <w:tcPr>
            <w:tcW w:w="322" w:type="pct"/>
            <w:shd w:val="clear" w:color="auto" w:fill="FFFFFF" w:themeFill="background1"/>
            <w:vAlign w:val="center"/>
          </w:tcPr>
          <w:p w14:paraId="3976F17C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FFFFFF" w:themeFill="background1"/>
            <w:vAlign w:val="center"/>
          </w:tcPr>
          <w:p w14:paraId="231AFFDC" w14:textId="3709C42D" w:rsidR="00D43B4B" w:rsidRDefault="001F7CDB" w:rsidP="00D43B4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Julien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Ruesch</w:t>
            </w:r>
            <w:proofErr w:type="spellEnd"/>
          </w:p>
        </w:tc>
        <w:tc>
          <w:tcPr>
            <w:tcW w:w="3472" w:type="pct"/>
            <w:shd w:val="clear" w:color="auto" w:fill="FFFFFF" w:themeFill="background1"/>
            <w:vAlign w:val="center"/>
          </w:tcPr>
          <w:p w14:paraId="5DD65E48" w14:textId="5FD55790" w:rsidR="00D43B4B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hyperlink r:id="rId8" w:history="1">
              <w:r w:rsidR="001F7CDB" w:rsidRPr="00C4433E">
                <w:rPr>
                  <w:rStyle w:val="Lienhypertexte"/>
                  <w:rFonts w:eastAsia="Times New Roman" w:cs="Times New Roman"/>
                  <w:sz w:val="20"/>
                  <w:szCs w:val="20"/>
                  <w:lang w:val="en-GB" w:eastAsia="en-GB"/>
                </w:rPr>
                <w:t xml:space="preserve">Project </w:t>
              </w:r>
              <w:proofErr w:type="spellStart"/>
              <w:r w:rsidR="001F7CDB" w:rsidRPr="00C4433E">
                <w:rPr>
                  <w:rStyle w:val="Lienhypertexte"/>
                  <w:rFonts w:eastAsia="Times New Roman" w:cs="Times New Roman"/>
                  <w:sz w:val="20"/>
                  <w:szCs w:val="20"/>
                  <w:lang w:val="en-GB" w:eastAsia="en-GB"/>
                </w:rPr>
                <w:t>Ecopeche</w:t>
              </w:r>
              <w:proofErr w:type="spellEnd"/>
              <w:r w:rsidR="001F7CDB" w:rsidRPr="00C4433E">
                <w:rPr>
                  <w:rStyle w:val="Lienhypertexte"/>
                  <w:rFonts w:eastAsia="Times New Roman" w:cs="Times New Roman"/>
                  <w:sz w:val="20"/>
                  <w:szCs w:val="20"/>
                  <w:lang w:val="en-GB" w:eastAsia="en-GB"/>
                </w:rPr>
                <w:t xml:space="preserve"> 2</w:t>
              </w:r>
            </w:hyperlink>
          </w:p>
        </w:tc>
      </w:tr>
      <w:tr w:rsidR="00D43B4B" w:rsidRPr="000C31BC" w14:paraId="4E176F27" w14:textId="77777777" w:rsidTr="00D92FFC">
        <w:trPr>
          <w:trHeight w:val="410"/>
        </w:trPr>
        <w:tc>
          <w:tcPr>
            <w:tcW w:w="322" w:type="pct"/>
            <w:shd w:val="clear" w:color="auto" w:fill="FFFFFF" w:themeFill="background1"/>
            <w:vAlign w:val="center"/>
          </w:tcPr>
          <w:p w14:paraId="1F1F815D" w14:textId="77777777" w:rsidR="00D43B4B" w:rsidRPr="00946C04" w:rsidRDefault="00D43B4B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pct"/>
            <w:shd w:val="clear" w:color="auto" w:fill="FFFFFF" w:themeFill="background1"/>
            <w:vAlign w:val="center"/>
          </w:tcPr>
          <w:p w14:paraId="16B28549" w14:textId="61F43B7F" w:rsidR="00D43B4B" w:rsidRPr="00946C04" w:rsidRDefault="001F7CDB" w:rsidP="001F7CD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Florence Verpont/Jan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Stuperaert</w:t>
            </w:r>
            <w:proofErr w:type="spellEnd"/>
          </w:p>
        </w:tc>
        <w:tc>
          <w:tcPr>
            <w:tcW w:w="3472" w:type="pct"/>
            <w:shd w:val="clear" w:color="auto" w:fill="FFFFFF" w:themeFill="background1"/>
            <w:vAlign w:val="center"/>
          </w:tcPr>
          <w:p w14:paraId="59AFF358" w14:textId="5925CD6B" w:rsidR="00D43B4B" w:rsidRDefault="00661B24" w:rsidP="00D43B4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hyperlink r:id="rId9" w:history="1">
              <w:r w:rsidR="001F7CDB" w:rsidRPr="00C4433E">
                <w:rPr>
                  <w:rStyle w:val="Lienhypertexte"/>
                  <w:rFonts w:eastAsia="Times New Roman" w:cs="Times New Roman"/>
                  <w:sz w:val="20"/>
                  <w:szCs w:val="20"/>
                  <w:lang w:val="en-GB" w:eastAsia="en-GB"/>
                </w:rPr>
                <w:t>Injection</w:t>
              </w:r>
            </w:hyperlink>
            <w:r w:rsidR="001F7CDB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</w:tr>
    </w:tbl>
    <w:p w14:paraId="1A0BEAED" w14:textId="049A892C" w:rsidR="00D92FFC" w:rsidRPr="00D92FFC" w:rsidRDefault="00D92FFC" w:rsidP="00D92FFC">
      <w:pPr>
        <w:spacing w:after="160" w:line="259" w:lineRule="auto"/>
        <w:rPr>
          <w:rFonts w:ascii="Verdana" w:hAnsi="Verdana"/>
          <w:sz w:val="18"/>
          <w:lang w:val="en-GB"/>
        </w:rPr>
      </w:pPr>
      <w:r w:rsidRPr="00D92FFC">
        <w:rPr>
          <w:rFonts w:ascii="Verdana" w:hAnsi="Verdana"/>
          <w:sz w:val="18"/>
          <w:lang w:val="en-GB"/>
        </w:rPr>
        <w:t xml:space="preserve">You may also find these links useful: </w:t>
      </w:r>
    </w:p>
    <w:p w14:paraId="56404D5A" w14:textId="77777777" w:rsidR="00D92FFC" w:rsidRPr="00D92FFC" w:rsidRDefault="00661B24" w:rsidP="00D92FFC">
      <w:pPr>
        <w:numPr>
          <w:ilvl w:val="0"/>
          <w:numId w:val="1"/>
        </w:numPr>
        <w:spacing w:after="160" w:line="259" w:lineRule="auto"/>
        <w:rPr>
          <w:rFonts w:ascii="Verdana" w:hAnsi="Verdana"/>
          <w:sz w:val="18"/>
          <w:lang w:val="en-GB"/>
        </w:rPr>
      </w:pPr>
      <w:hyperlink r:id="rId10" w:history="1">
        <w:r w:rsidR="00D92FFC" w:rsidRPr="00D92FFC">
          <w:rPr>
            <w:rStyle w:val="Lienhypertexte"/>
            <w:rFonts w:ascii="Verdana" w:hAnsi="Verdana"/>
            <w:sz w:val="18"/>
            <w:lang w:val="en-GB"/>
          </w:rPr>
          <w:t>Book of abstracts</w:t>
        </w:r>
      </w:hyperlink>
      <w:r w:rsidR="00D92FFC" w:rsidRPr="00D92FFC">
        <w:rPr>
          <w:rFonts w:ascii="Verdana" w:hAnsi="Verdana"/>
          <w:sz w:val="18"/>
          <w:lang w:val="en-GB"/>
        </w:rPr>
        <w:t xml:space="preserve"> </w:t>
      </w:r>
    </w:p>
    <w:p w14:paraId="7BE46BEE" w14:textId="77777777" w:rsidR="00D92FFC" w:rsidRPr="00D92FFC" w:rsidRDefault="00661B24" w:rsidP="00D92FFC">
      <w:pPr>
        <w:numPr>
          <w:ilvl w:val="0"/>
          <w:numId w:val="1"/>
        </w:numPr>
        <w:spacing w:after="160" w:line="259" w:lineRule="auto"/>
        <w:rPr>
          <w:rFonts w:ascii="Verdana" w:hAnsi="Verdana"/>
          <w:sz w:val="18"/>
          <w:lang w:val="en-US"/>
        </w:rPr>
      </w:pPr>
      <w:hyperlink r:id="rId11" w:history="1">
        <w:r w:rsidR="00D92FFC" w:rsidRPr="00D92FFC">
          <w:rPr>
            <w:rStyle w:val="Lienhypertexte"/>
            <w:rFonts w:ascii="Verdana" w:hAnsi="Verdana"/>
            <w:sz w:val="18"/>
            <w:lang w:val="en-GB"/>
          </w:rPr>
          <w:t>workshop pictures</w:t>
        </w:r>
      </w:hyperlink>
      <w:r w:rsidR="00D92FFC" w:rsidRPr="00D92FFC">
        <w:rPr>
          <w:rFonts w:ascii="Verdana" w:hAnsi="Verdana"/>
          <w:sz w:val="18"/>
          <w:lang w:val="en-GB"/>
        </w:rPr>
        <w:t xml:space="preserve"> </w:t>
      </w:r>
    </w:p>
    <w:p w14:paraId="3A08A2B7" w14:textId="20CBA799" w:rsidR="008F3CFF" w:rsidRDefault="008F3CFF">
      <w:pPr>
        <w:spacing w:after="160" w:line="259" w:lineRule="auto"/>
        <w:rPr>
          <w:rFonts w:ascii="Verdana" w:hAnsi="Verdana"/>
          <w:b/>
          <w:sz w:val="20"/>
          <w:lang w:val="en-GB"/>
        </w:rPr>
      </w:pPr>
    </w:p>
    <w:sectPr w:rsidR="008F3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ADC90" w16cex:dateUtc="2023-08-31T07:32:00Z"/>
  <w16cex:commentExtensible w16cex:durableId="289ADC7C" w16cex:dateUtc="2023-08-31T07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8DC4FC" w16cid:durableId="289ADC90"/>
  <w16cid:commentId w16cid:paraId="0372A8C2" w16cid:durableId="289ADC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B43E1"/>
    <w:multiLevelType w:val="hybridMultilevel"/>
    <w:tmpl w:val="58F086CA"/>
    <w:lvl w:ilvl="0" w:tplc="040C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48"/>
    <w:rsid w:val="000206A7"/>
    <w:rsid w:val="0006314A"/>
    <w:rsid w:val="000750CD"/>
    <w:rsid w:val="000A68EC"/>
    <w:rsid w:val="000B7054"/>
    <w:rsid w:val="000C31BC"/>
    <w:rsid w:val="000E3994"/>
    <w:rsid w:val="001070C1"/>
    <w:rsid w:val="00157E9A"/>
    <w:rsid w:val="001D0429"/>
    <w:rsid w:val="001F7CDB"/>
    <w:rsid w:val="00203FE4"/>
    <w:rsid w:val="002528A1"/>
    <w:rsid w:val="002D7164"/>
    <w:rsid w:val="00322C63"/>
    <w:rsid w:val="00357C2C"/>
    <w:rsid w:val="0037447C"/>
    <w:rsid w:val="004558AB"/>
    <w:rsid w:val="00484B72"/>
    <w:rsid w:val="00521311"/>
    <w:rsid w:val="00605043"/>
    <w:rsid w:val="006058E4"/>
    <w:rsid w:val="00661B24"/>
    <w:rsid w:val="006649AE"/>
    <w:rsid w:val="00666E48"/>
    <w:rsid w:val="00672088"/>
    <w:rsid w:val="006E408C"/>
    <w:rsid w:val="007E7921"/>
    <w:rsid w:val="008D4881"/>
    <w:rsid w:val="008E578B"/>
    <w:rsid w:val="008F3CFF"/>
    <w:rsid w:val="00A21FB9"/>
    <w:rsid w:val="00A311CC"/>
    <w:rsid w:val="00A76DF3"/>
    <w:rsid w:val="00B16EC7"/>
    <w:rsid w:val="00B87BCA"/>
    <w:rsid w:val="00BD7C3F"/>
    <w:rsid w:val="00C4433E"/>
    <w:rsid w:val="00C66A06"/>
    <w:rsid w:val="00C95F24"/>
    <w:rsid w:val="00CC6466"/>
    <w:rsid w:val="00CD7322"/>
    <w:rsid w:val="00D05AAA"/>
    <w:rsid w:val="00D43B4B"/>
    <w:rsid w:val="00D5467E"/>
    <w:rsid w:val="00D92FFC"/>
    <w:rsid w:val="00D956A4"/>
    <w:rsid w:val="00E43248"/>
    <w:rsid w:val="00E5512D"/>
    <w:rsid w:val="00E5537F"/>
    <w:rsid w:val="00E87147"/>
    <w:rsid w:val="00E964B9"/>
    <w:rsid w:val="00EC5AAC"/>
    <w:rsid w:val="00F36B5C"/>
    <w:rsid w:val="00F63A31"/>
    <w:rsid w:val="00FA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1C3A"/>
  <w15:chartTrackingRefBased/>
  <w15:docId w15:val="{66F52B8D-4395-40B5-AA96-B2F9E45C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248"/>
    <w:pPr>
      <w:spacing w:after="12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E432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3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pdsuprorfruit">
    <w:name w:val="jpd suprorfruit"/>
    <w:basedOn w:val="Titre1"/>
    <w:link w:val="jpdsuprorfruitCar"/>
    <w:qFormat/>
    <w:rsid w:val="00E43248"/>
    <w:pPr>
      <w:jc w:val="both"/>
    </w:pPr>
    <w:rPr>
      <w:rFonts w:ascii="Times New Roman" w:eastAsia="Times New Roman" w:hAnsi="Times New Roman" w:cs="Times New Roman"/>
      <w:b/>
      <w:bCs/>
      <w:color w:val="000000"/>
      <w:szCs w:val="24"/>
      <w:lang w:val="en-GB" w:eastAsia="nl-NL"/>
    </w:rPr>
  </w:style>
  <w:style w:type="character" w:customStyle="1" w:styleId="jpdsuprorfruitCar">
    <w:name w:val="jpd suprorfruit Car"/>
    <w:basedOn w:val="Titre1Car"/>
    <w:link w:val="jpdsuprorfruit"/>
    <w:rsid w:val="00E43248"/>
    <w:rPr>
      <w:rFonts w:ascii="Times New Roman" w:eastAsia="Times New Roman" w:hAnsi="Times New Roman" w:cs="Times New Roman"/>
      <w:b/>
      <w:bCs/>
      <w:color w:val="000000"/>
      <w:sz w:val="32"/>
      <w:szCs w:val="24"/>
      <w:lang w:val="en-GB" w:eastAsia="nl-NL"/>
    </w:rPr>
  </w:style>
  <w:style w:type="character" w:customStyle="1" w:styleId="Titre1Car">
    <w:name w:val="Titre 1 Car"/>
    <w:basedOn w:val="Policepardfaut"/>
    <w:link w:val="Titre1"/>
    <w:uiPriority w:val="9"/>
    <w:rsid w:val="00E43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vision">
    <w:name w:val="Revision"/>
    <w:hidden/>
    <w:uiPriority w:val="99"/>
    <w:semiHidden/>
    <w:rsid w:val="000750CD"/>
    <w:pPr>
      <w:spacing w:after="0" w:line="240" w:lineRule="auto"/>
    </w:pPr>
    <w:rPr>
      <w:rFonts w:ascii="Times New Roman" w:hAnsi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521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213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21311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13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1311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39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99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964B9"/>
    <w:rPr>
      <w:color w:val="0563C1" w:themeColor="hyperlink"/>
      <w:u w:val="single"/>
    </w:rPr>
  </w:style>
  <w:style w:type="paragraph" w:customStyle="1" w:styleId="Info">
    <w:name w:val="Info"/>
    <w:basedOn w:val="Normal"/>
    <w:qFormat/>
    <w:rsid w:val="00C66A06"/>
    <w:pPr>
      <w:spacing w:after="0"/>
    </w:pPr>
    <w:rPr>
      <w:rFonts w:eastAsia="MS Mincho" w:cs="Times New Roman"/>
      <w:sz w:val="24"/>
      <w:szCs w:val="24"/>
      <w:lang w:val="en-GB" w:eastAsia="nl-NL"/>
    </w:rPr>
  </w:style>
  <w:style w:type="character" w:customStyle="1" w:styleId="rynqvb">
    <w:name w:val="rynqvb"/>
    <w:basedOn w:val="Policepardfaut"/>
    <w:rsid w:val="00C66A06"/>
  </w:style>
  <w:style w:type="character" w:styleId="Lienhypertextesuivivisit">
    <w:name w:val="FollowedHyperlink"/>
    <w:basedOn w:val="Policepardfaut"/>
    <w:uiPriority w:val="99"/>
    <w:semiHidden/>
    <w:unhideWhenUsed/>
    <w:rsid w:val="002D71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cloud.inrae.fr/s/fPkM6DrdAzmeY8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47" Type="http://schemas.microsoft.com/office/2018/08/relationships/commentsExtensible" Target="commentsExtensible.xml"/><Relationship Id="rId7" Type="http://schemas.openxmlformats.org/officeDocument/2006/relationships/hyperlink" Target="https://nextcloud.inrae.fr/s/pbxr5PLa8zF6ZS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xtcloud.inrae.fr/s/bKRQaN4qMrfYmbe" TargetMode="External"/><Relationship Id="rId11" Type="http://schemas.openxmlformats.org/officeDocument/2006/relationships/hyperlink" Target="https://nextcloud.inrae.fr/s/caZscC3fXYBf37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extcloud.inrae.fr/s/bPEky5aQz468GT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cloud.inrae.fr/s/FQSsaCGBMDPymW9" TargetMode="External"/><Relationship Id="rId48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1B9EB-BF00-4943-91AB-27DFF926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1134</Words>
  <Characters>6240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Nesrine Bouchekoum</cp:lastModifiedBy>
  <cp:revision>5</cp:revision>
  <dcterms:created xsi:type="dcterms:W3CDTF">2023-10-05T07:53:00Z</dcterms:created>
  <dcterms:modified xsi:type="dcterms:W3CDTF">2023-10-06T09:43:00Z</dcterms:modified>
</cp:coreProperties>
</file>